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A402" w14:textId="0C534A8C" w:rsidR="00AA46CB" w:rsidRPr="009E4404" w:rsidRDefault="002929DE" w:rsidP="009E4404">
      <w:pPr>
        <w:spacing w:after="0" w:line="360" w:lineRule="auto"/>
        <w:jc w:val="center"/>
        <w:rPr>
          <w:rFonts w:ascii="Times New Roman" w:hAnsi="Times New Roman"/>
          <w:b/>
          <w:sz w:val="26"/>
          <w:szCs w:val="26"/>
        </w:rPr>
      </w:pPr>
      <w:r w:rsidRPr="009E4404">
        <w:rPr>
          <w:rFonts w:ascii="Times New Roman" w:hAnsi="Times New Roman"/>
          <w:b/>
          <w:sz w:val="26"/>
          <w:szCs w:val="26"/>
        </w:rPr>
        <w:t xml:space="preserve">THÔNG TIN NGHIỆM THU CẤP </w:t>
      </w:r>
      <w:r w:rsidR="00351E43" w:rsidRPr="009E4404">
        <w:rPr>
          <w:rFonts w:ascii="Times New Roman" w:hAnsi="Times New Roman"/>
          <w:b/>
          <w:sz w:val="26"/>
          <w:szCs w:val="26"/>
        </w:rPr>
        <w:t>ĐẠI HỌC</w:t>
      </w:r>
      <w:r w:rsidR="00AA46CB" w:rsidRPr="009E4404">
        <w:rPr>
          <w:rFonts w:ascii="Times New Roman" w:hAnsi="Times New Roman"/>
          <w:b/>
          <w:sz w:val="26"/>
          <w:szCs w:val="26"/>
        </w:rPr>
        <w:t xml:space="preserve"> </w:t>
      </w:r>
      <w:r w:rsidRPr="009E4404">
        <w:rPr>
          <w:rFonts w:ascii="Times New Roman" w:hAnsi="Times New Roman"/>
          <w:b/>
          <w:sz w:val="26"/>
          <w:szCs w:val="26"/>
        </w:rPr>
        <w:t xml:space="preserve">ĐỀ TÀI KH&amp;CN </w:t>
      </w:r>
    </w:p>
    <w:p w14:paraId="4DEC2250" w14:textId="2CF296E4" w:rsidR="002929DE" w:rsidRPr="009E4404" w:rsidRDefault="002929DE" w:rsidP="009E4404">
      <w:pPr>
        <w:spacing w:after="0" w:line="360" w:lineRule="auto"/>
        <w:jc w:val="center"/>
        <w:rPr>
          <w:rFonts w:ascii="Times New Roman" w:hAnsi="Times New Roman"/>
          <w:b/>
          <w:sz w:val="26"/>
          <w:szCs w:val="26"/>
        </w:rPr>
      </w:pPr>
      <w:r w:rsidRPr="009E4404">
        <w:rPr>
          <w:rFonts w:ascii="Times New Roman" w:hAnsi="Times New Roman"/>
          <w:b/>
          <w:sz w:val="26"/>
          <w:szCs w:val="26"/>
        </w:rPr>
        <w:t>CẤP ĐẠI HỌ</w:t>
      </w:r>
      <w:r w:rsidR="001F5576" w:rsidRPr="009E4404">
        <w:rPr>
          <w:rFonts w:ascii="Times New Roman" w:hAnsi="Times New Roman"/>
          <w:b/>
          <w:sz w:val="26"/>
          <w:szCs w:val="26"/>
        </w:rPr>
        <w:t>C NĂM 2022</w:t>
      </w:r>
    </w:p>
    <w:p w14:paraId="76ED2DD4" w14:textId="77777777" w:rsidR="002929DE" w:rsidRPr="009E4404" w:rsidRDefault="002929DE" w:rsidP="009E4404">
      <w:pPr>
        <w:spacing w:after="0" w:line="360" w:lineRule="auto"/>
        <w:jc w:val="both"/>
        <w:rPr>
          <w:rFonts w:ascii="Times New Roman" w:hAnsi="Times New Roman"/>
          <w:b/>
          <w:sz w:val="26"/>
          <w:szCs w:val="26"/>
        </w:rPr>
      </w:pPr>
    </w:p>
    <w:p w14:paraId="2A5E728D" w14:textId="0C35CB20" w:rsidR="001F5576" w:rsidRPr="009E4404" w:rsidRDefault="002929DE" w:rsidP="009E4404">
      <w:pPr>
        <w:spacing w:after="0" w:line="360" w:lineRule="auto"/>
        <w:jc w:val="both"/>
        <w:rPr>
          <w:rFonts w:ascii="Times New Roman" w:hAnsi="Times New Roman"/>
          <w:sz w:val="26"/>
          <w:szCs w:val="26"/>
        </w:rPr>
      </w:pPr>
      <w:r w:rsidRPr="009E4404">
        <w:rPr>
          <w:rFonts w:ascii="Times New Roman" w:hAnsi="Times New Roman"/>
          <w:b/>
          <w:sz w:val="26"/>
          <w:szCs w:val="26"/>
        </w:rPr>
        <w:t xml:space="preserve">1. Tên đề tài: </w:t>
      </w:r>
      <w:r w:rsidR="0012395A" w:rsidRPr="009E4404">
        <w:rPr>
          <w:rFonts w:ascii="Times New Roman" w:hAnsi="Times New Roman"/>
          <w:sz w:val="26"/>
          <w:szCs w:val="26"/>
        </w:rPr>
        <w:t>Di cư lao động của hộ gia đình tại Việt Nam</w:t>
      </w:r>
    </w:p>
    <w:p w14:paraId="1232AFAC" w14:textId="6A60A888" w:rsidR="002929DE" w:rsidRPr="009E4404" w:rsidRDefault="002929DE" w:rsidP="009E4404">
      <w:pPr>
        <w:spacing w:after="0" w:line="360" w:lineRule="auto"/>
        <w:jc w:val="both"/>
        <w:rPr>
          <w:rFonts w:ascii="Times New Roman" w:hAnsi="Times New Roman"/>
          <w:b/>
          <w:sz w:val="26"/>
          <w:szCs w:val="26"/>
        </w:rPr>
      </w:pPr>
      <w:r w:rsidRPr="009E4404">
        <w:rPr>
          <w:rFonts w:ascii="Times New Roman" w:hAnsi="Times New Roman"/>
          <w:b/>
          <w:sz w:val="26"/>
          <w:szCs w:val="26"/>
        </w:rPr>
        <w:t xml:space="preserve">2. Mã số: </w:t>
      </w:r>
      <w:r w:rsidR="001F5576" w:rsidRPr="009E4404">
        <w:rPr>
          <w:rFonts w:ascii="Times New Roman" w:hAnsi="Times New Roman"/>
          <w:sz w:val="26"/>
          <w:szCs w:val="26"/>
        </w:rPr>
        <w:t>ĐH2022</w:t>
      </w:r>
      <w:r w:rsidR="006768CE" w:rsidRPr="009E4404">
        <w:rPr>
          <w:rFonts w:ascii="Times New Roman" w:hAnsi="Times New Roman"/>
          <w:sz w:val="26"/>
          <w:szCs w:val="26"/>
        </w:rPr>
        <w:t>-TN08-</w:t>
      </w:r>
      <w:r w:rsidR="0012395A" w:rsidRPr="009E4404">
        <w:rPr>
          <w:rFonts w:ascii="Times New Roman" w:hAnsi="Times New Roman"/>
          <w:sz w:val="26"/>
          <w:szCs w:val="26"/>
        </w:rPr>
        <w:t>11</w:t>
      </w:r>
    </w:p>
    <w:p w14:paraId="3D8A180D" w14:textId="2077C432" w:rsidR="002929DE" w:rsidRPr="009E4404" w:rsidRDefault="002929DE" w:rsidP="009E4404">
      <w:pPr>
        <w:spacing w:after="0" w:line="360" w:lineRule="auto"/>
        <w:jc w:val="both"/>
        <w:rPr>
          <w:rFonts w:ascii="Times New Roman" w:hAnsi="Times New Roman"/>
          <w:b/>
          <w:sz w:val="26"/>
          <w:szCs w:val="26"/>
        </w:rPr>
      </w:pPr>
      <w:r w:rsidRPr="009E4404">
        <w:rPr>
          <w:rFonts w:ascii="Times New Roman" w:hAnsi="Times New Roman"/>
          <w:b/>
          <w:sz w:val="26"/>
          <w:szCs w:val="26"/>
        </w:rPr>
        <w:t xml:space="preserve">3. Đơn vị chủ trì: </w:t>
      </w:r>
      <w:r w:rsidRPr="009E4404">
        <w:rPr>
          <w:rFonts w:ascii="Times New Roman" w:hAnsi="Times New Roman"/>
          <w:sz w:val="26"/>
          <w:szCs w:val="26"/>
        </w:rPr>
        <w:t>Trường Đại học Kinh tế &amp; QTKD, Đại học Thái Nguyên</w:t>
      </w:r>
    </w:p>
    <w:p w14:paraId="75C977E5" w14:textId="36F8C0A9" w:rsidR="002929DE" w:rsidRPr="009E4404" w:rsidRDefault="002929DE" w:rsidP="009E4404">
      <w:pPr>
        <w:spacing w:after="0" w:line="360" w:lineRule="auto"/>
        <w:jc w:val="both"/>
        <w:rPr>
          <w:rFonts w:ascii="Times New Roman" w:hAnsi="Times New Roman"/>
          <w:sz w:val="26"/>
          <w:szCs w:val="26"/>
        </w:rPr>
      </w:pPr>
      <w:r w:rsidRPr="009E4404">
        <w:rPr>
          <w:rFonts w:ascii="Times New Roman" w:hAnsi="Times New Roman"/>
          <w:b/>
          <w:sz w:val="26"/>
          <w:szCs w:val="26"/>
        </w:rPr>
        <w:t xml:space="preserve">4. Chủ nhiệm đề tài: </w:t>
      </w:r>
      <w:r w:rsidR="00377D41" w:rsidRPr="009E4404">
        <w:rPr>
          <w:rFonts w:ascii="Times New Roman" w:hAnsi="Times New Roman"/>
          <w:sz w:val="26"/>
          <w:szCs w:val="26"/>
        </w:rPr>
        <w:t xml:space="preserve">TS. </w:t>
      </w:r>
      <w:r w:rsidR="0012395A" w:rsidRPr="009E4404">
        <w:rPr>
          <w:rFonts w:ascii="Times New Roman" w:hAnsi="Times New Roman"/>
          <w:sz w:val="26"/>
          <w:szCs w:val="26"/>
        </w:rPr>
        <w:t>Bùi Thị Minh Hằn</w:t>
      </w:r>
    </w:p>
    <w:p w14:paraId="4D098FD7" w14:textId="1806F7BD" w:rsidR="002929DE" w:rsidRPr="009E4404" w:rsidRDefault="002929DE" w:rsidP="009E4404">
      <w:pPr>
        <w:spacing w:after="0" w:line="360" w:lineRule="auto"/>
        <w:jc w:val="both"/>
        <w:rPr>
          <w:rFonts w:ascii="Times New Roman" w:hAnsi="Times New Roman"/>
          <w:sz w:val="26"/>
          <w:szCs w:val="26"/>
        </w:rPr>
      </w:pPr>
      <w:r w:rsidRPr="009E4404">
        <w:rPr>
          <w:rFonts w:ascii="Times New Roman" w:hAnsi="Times New Roman"/>
          <w:b/>
          <w:sz w:val="26"/>
          <w:szCs w:val="26"/>
        </w:rPr>
        <w:t xml:space="preserve">5. Quyết định thành lập Hội đồng: </w:t>
      </w:r>
      <w:r w:rsidRPr="009E4404">
        <w:rPr>
          <w:rFonts w:ascii="Times New Roman" w:hAnsi="Times New Roman"/>
          <w:sz w:val="26"/>
          <w:szCs w:val="26"/>
        </w:rPr>
        <w:t xml:space="preserve">Số </w:t>
      </w:r>
      <w:r w:rsidR="00377D41" w:rsidRPr="009E4404">
        <w:rPr>
          <w:rFonts w:ascii="Times New Roman" w:hAnsi="Times New Roman"/>
          <w:sz w:val="26"/>
          <w:szCs w:val="26"/>
        </w:rPr>
        <w:t>99</w:t>
      </w:r>
      <w:r w:rsidR="0012395A" w:rsidRPr="009E4404">
        <w:rPr>
          <w:rFonts w:ascii="Times New Roman" w:hAnsi="Times New Roman"/>
          <w:sz w:val="26"/>
          <w:szCs w:val="26"/>
        </w:rPr>
        <w:t>8</w:t>
      </w:r>
      <w:r w:rsidRPr="009E4404">
        <w:rPr>
          <w:rFonts w:ascii="Times New Roman" w:hAnsi="Times New Roman"/>
          <w:sz w:val="26"/>
          <w:szCs w:val="26"/>
        </w:rPr>
        <w:t>/QĐ</w:t>
      </w:r>
      <w:r w:rsidR="00377D41" w:rsidRPr="009E4404">
        <w:rPr>
          <w:rFonts w:ascii="Times New Roman" w:hAnsi="Times New Roman"/>
          <w:sz w:val="26"/>
          <w:szCs w:val="26"/>
        </w:rPr>
        <w:t>-ĐHTN</w:t>
      </w:r>
      <w:r w:rsidRPr="009E4404">
        <w:rPr>
          <w:rFonts w:ascii="Times New Roman" w:hAnsi="Times New Roman"/>
          <w:sz w:val="26"/>
          <w:szCs w:val="26"/>
        </w:rPr>
        <w:t xml:space="preserve"> ngày </w:t>
      </w:r>
      <w:r w:rsidR="00377D41" w:rsidRPr="009E4404">
        <w:rPr>
          <w:rFonts w:ascii="Times New Roman" w:hAnsi="Times New Roman"/>
          <w:sz w:val="26"/>
          <w:szCs w:val="26"/>
        </w:rPr>
        <w:t xml:space="preserve">08 </w:t>
      </w:r>
      <w:r w:rsidRPr="009E4404">
        <w:rPr>
          <w:rFonts w:ascii="Times New Roman" w:hAnsi="Times New Roman"/>
          <w:sz w:val="26"/>
          <w:szCs w:val="26"/>
        </w:rPr>
        <w:t xml:space="preserve">tháng </w:t>
      </w:r>
      <w:r w:rsidR="00377D41" w:rsidRPr="009E4404">
        <w:rPr>
          <w:rFonts w:ascii="Times New Roman" w:hAnsi="Times New Roman"/>
          <w:sz w:val="26"/>
          <w:szCs w:val="26"/>
        </w:rPr>
        <w:t>3</w:t>
      </w:r>
      <w:r w:rsidRPr="009E4404">
        <w:rPr>
          <w:rFonts w:ascii="Times New Roman" w:hAnsi="Times New Roman"/>
          <w:sz w:val="26"/>
          <w:szCs w:val="26"/>
        </w:rPr>
        <w:t xml:space="preserve"> năm 20</w:t>
      </w:r>
      <w:r w:rsidR="00D71BED" w:rsidRPr="009E4404">
        <w:rPr>
          <w:rFonts w:ascii="Times New Roman" w:hAnsi="Times New Roman"/>
          <w:sz w:val="26"/>
          <w:szCs w:val="26"/>
        </w:rPr>
        <w:t>2</w:t>
      </w:r>
      <w:r w:rsidR="00377D41" w:rsidRPr="009E4404">
        <w:rPr>
          <w:rFonts w:ascii="Times New Roman" w:hAnsi="Times New Roman"/>
          <w:sz w:val="26"/>
          <w:szCs w:val="26"/>
        </w:rPr>
        <w:t>4</w:t>
      </w:r>
      <w:r w:rsidRPr="009E4404">
        <w:rPr>
          <w:rFonts w:ascii="Times New Roman" w:hAnsi="Times New Roman"/>
          <w:sz w:val="26"/>
          <w:szCs w:val="26"/>
        </w:rPr>
        <w:t xml:space="preserve"> của </w:t>
      </w:r>
      <w:r w:rsidR="000D4315" w:rsidRPr="009E4404">
        <w:rPr>
          <w:rFonts w:ascii="Times New Roman" w:hAnsi="Times New Roman"/>
          <w:sz w:val="26"/>
          <w:szCs w:val="26"/>
        </w:rPr>
        <w:t>Giám đốc Đại học Thái Nguyên</w:t>
      </w:r>
    </w:p>
    <w:p w14:paraId="02B83C72" w14:textId="4713276F" w:rsidR="004B790C" w:rsidRPr="009E4404" w:rsidRDefault="002929DE" w:rsidP="009E4404">
      <w:pPr>
        <w:spacing w:after="0" w:line="360" w:lineRule="auto"/>
        <w:jc w:val="both"/>
        <w:rPr>
          <w:rFonts w:ascii="Times New Roman" w:hAnsi="Times New Roman"/>
          <w:sz w:val="26"/>
          <w:szCs w:val="26"/>
        </w:rPr>
      </w:pPr>
      <w:r w:rsidRPr="009E4404">
        <w:rPr>
          <w:rFonts w:ascii="Times New Roman" w:hAnsi="Times New Roman"/>
          <w:b/>
          <w:sz w:val="26"/>
          <w:szCs w:val="26"/>
        </w:rPr>
        <w:t>6. Thời gian nghiệm thu:</w:t>
      </w:r>
      <w:r w:rsidRPr="009E4404">
        <w:rPr>
          <w:rFonts w:ascii="Times New Roman" w:hAnsi="Times New Roman"/>
          <w:sz w:val="26"/>
          <w:szCs w:val="26"/>
        </w:rPr>
        <w:t xml:space="preserve"> </w:t>
      </w:r>
      <w:r w:rsidR="0012395A" w:rsidRPr="009E4404">
        <w:rPr>
          <w:rFonts w:ascii="Times New Roman" w:hAnsi="Times New Roman"/>
          <w:sz w:val="26"/>
          <w:szCs w:val="26"/>
        </w:rPr>
        <w:t>9h30</w:t>
      </w:r>
      <w:r w:rsidR="004B790C" w:rsidRPr="009E4404">
        <w:rPr>
          <w:rFonts w:ascii="Times New Roman" w:hAnsi="Times New Roman"/>
          <w:sz w:val="26"/>
          <w:szCs w:val="26"/>
        </w:rPr>
        <w:t xml:space="preserve">, thứ </w:t>
      </w:r>
      <w:r w:rsidR="00036DD0">
        <w:rPr>
          <w:rFonts w:ascii="Times New Roman" w:hAnsi="Times New Roman"/>
          <w:sz w:val="26"/>
          <w:szCs w:val="26"/>
        </w:rPr>
        <w:t>sáu</w:t>
      </w:r>
      <w:r w:rsidR="00314CA2" w:rsidRPr="009E4404">
        <w:rPr>
          <w:rFonts w:ascii="Times New Roman" w:hAnsi="Times New Roman"/>
          <w:sz w:val="26"/>
          <w:szCs w:val="26"/>
        </w:rPr>
        <w:t>,</w:t>
      </w:r>
      <w:r w:rsidR="004B790C" w:rsidRPr="009E4404">
        <w:rPr>
          <w:rFonts w:ascii="Times New Roman" w:hAnsi="Times New Roman"/>
          <w:sz w:val="26"/>
          <w:szCs w:val="26"/>
        </w:rPr>
        <w:t xml:space="preserve"> ngày </w:t>
      </w:r>
      <w:r w:rsidR="00377D41" w:rsidRPr="009E4404">
        <w:rPr>
          <w:rFonts w:ascii="Times New Roman" w:hAnsi="Times New Roman"/>
          <w:sz w:val="26"/>
          <w:szCs w:val="26"/>
        </w:rPr>
        <w:t>2</w:t>
      </w:r>
      <w:r w:rsidR="00036DD0">
        <w:rPr>
          <w:rFonts w:ascii="Times New Roman" w:hAnsi="Times New Roman"/>
          <w:sz w:val="26"/>
          <w:szCs w:val="26"/>
        </w:rPr>
        <w:t>9</w:t>
      </w:r>
      <w:r w:rsidR="004B790C" w:rsidRPr="009E4404">
        <w:rPr>
          <w:rFonts w:ascii="Times New Roman" w:hAnsi="Times New Roman"/>
          <w:sz w:val="26"/>
          <w:szCs w:val="26"/>
        </w:rPr>
        <w:t xml:space="preserve"> tháng </w:t>
      </w:r>
      <w:r w:rsidR="00377D41" w:rsidRPr="009E4404">
        <w:rPr>
          <w:rFonts w:ascii="Times New Roman" w:hAnsi="Times New Roman"/>
          <w:sz w:val="26"/>
          <w:szCs w:val="26"/>
        </w:rPr>
        <w:t>3</w:t>
      </w:r>
      <w:r w:rsidR="007B2C79" w:rsidRPr="009E4404">
        <w:rPr>
          <w:rFonts w:ascii="Times New Roman" w:hAnsi="Times New Roman"/>
          <w:sz w:val="26"/>
          <w:szCs w:val="26"/>
        </w:rPr>
        <w:t xml:space="preserve"> năm 202</w:t>
      </w:r>
      <w:r w:rsidR="00377D41" w:rsidRPr="009E4404">
        <w:rPr>
          <w:rFonts w:ascii="Times New Roman" w:hAnsi="Times New Roman"/>
          <w:sz w:val="26"/>
          <w:szCs w:val="26"/>
        </w:rPr>
        <w:t>4</w:t>
      </w:r>
    </w:p>
    <w:p w14:paraId="67FF4004" w14:textId="61498834" w:rsidR="002929DE" w:rsidRPr="009E4404" w:rsidRDefault="002929DE" w:rsidP="009E4404">
      <w:pPr>
        <w:spacing w:after="0" w:line="360" w:lineRule="auto"/>
        <w:jc w:val="both"/>
        <w:rPr>
          <w:rFonts w:ascii="Times New Roman" w:hAnsi="Times New Roman"/>
          <w:sz w:val="26"/>
          <w:szCs w:val="26"/>
        </w:rPr>
      </w:pPr>
      <w:r w:rsidRPr="009E4404">
        <w:rPr>
          <w:rFonts w:ascii="Times New Roman" w:hAnsi="Times New Roman"/>
          <w:b/>
          <w:sz w:val="26"/>
          <w:szCs w:val="26"/>
        </w:rPr>
        <w:t xml:space="preserve">7. Địa điểm nghiệm thu: </w:t>
      </w:r>
      <w:r w:rsidRPr="009E4404">
        <w:rPr>
          <w:rFonts w:ascii="Times New Roman" w:hAnsi="Times New Roman"/>
          <w:sz w:val="26"/>
          <w:szCs w:val="26"/>
        </w:rPr>
        <w:t>Phòng họp B – Trườ</w:t>
      </w:r>
      <w:r w:rsidR="00215621" w:rsidRPr="009E4404">
        <w:rPr>
          <w:rFonts w:ascii="Times New Roman" w:hAnsi="Times New Roman"/>
          <w:sz w:val="26"/>
          <w:szCs w:val="26"/>
        </w:rPr>
        <w:t>ng Đại học</w:t>
      </w:r>
      <w:r w:rsidRPr="009E4404">
        <w:rPr>
          <w:rFonts w:ascii="Times New Roman" w:hAnsi="Times New Roman"/>
          <w:sz w:val="26"/>
          <w:szCs w:val="26"/>
        </w:rPr>
        <w:t xml:space="preserve"> Kinh tế &amp; QTKD</w:t>
      </w:r>
    </w:p>
    <w:p w14:paraId="05A8C4C9" w14:textId="18199A97" w:rsidR="00215621" w:rsidRPr="009E4404" w:rsidRDefault="00F12A46" w:rsidP="009E4404">
      <w:pPr>
        <w:spacing w:after="0" w:line="360" w:lineRule="auto"/>
        <w:ind w:firstLine="567"/>
        <w:jc w:val="both"/>
        <w:rPr>
          <w:rFonts w:ascii="Times New Roman" w:hAnsi="Times New Roman"/>
          <w:bCs/>
          <w:i/>
          <w:sz w:val="26"/>
          <w:szCs w:val="26"/>
        </w:rPr>
      </w:pPr>
      <w:r w:rsidRPr="009E4404">
        <w:rPr>
          <w:rFonts w:ascii="Times New Roman" w:hAnsi="Times New Roman"/>
          <w:bCs/>
          <w:i/>
          <w:sz w:val="26"/>
          <w:szCs w:val="26"/>
        </w:rPr>
        <w:t>Trân trọng kính mời các giảng viên, nhà khoa học, nhà quản lý, nghiên cứu sinh, học viên cao học, sinh viên và người quan tâm đến dự.</w:t>
      </w:r>
    </w:p>
    <w:p w14:paraId="294C5192" w14:textId="6F0B514A" w:rsidR="00215621" w:rsidRPr="009E4404" w:rsidRDefault="00215621" w:rsidP="009E4404">
      <w:pPr>
        <w:spacing w:after="0" w:line="360" w:lineRule="auto"/>
        <w:rPr>
          <w:rFonts w:ascii="Times New Roman" w:hAnsi="Times New Roman"/>
          <w:bCs/>
          <w:i/>
          <w:sz w:val="26"/>
          <w:szCs w:val="26"/>
        </w:rPr>
      </w:pPr>
    </w:p>
    <w:p w14:paraId="30A9B63B" w14:textId="77777777" w:rsidR="009E4404" w:rsidRPr="009E4404" w:rsidRDefault="009E4404" w:rsidP="009E4404">
      <w:pPr>
        <w:spacing w:after="0" w:line="360" w:lineRule="auto"/>
        <w:rPr>
          <w:rFonts w:ascii="Times New Roman" w:hAnsi="Times New Roman"/>
          <w:bCs/>
          <w:i/>
          <w:sz w:val="26"/>
          <w:szCs w:val="26"/>
        </w:rPr>
      </w:pPr>
    </w:p>
    <w:p w14:paraId="79C0BA24" w14:textId="77777777" w:rsidR="009E4404" w:rsidRPr="009E4404" w:rsidRDefault="009E4404" w:rsidP="009E4404">
      <w:pPr>
        <w:spacing w:after="0" w:line="360" w:lineRule="auto"/>
        <w:rPr>
          <w:rFonts w:ascii="Times New Roman" w:hAnsi="Times New Roman"/>
          <w:bCs/>
          <w:i/>
          <w:sz w:val="26"/>
          <w:szCs w:val="26"/>
        </w:rPr>
      </w:pPr>
    </w:p>
    <w:p w14:paraId="71B1E692" w14:textId="77777777" w:rsidR="009E4404" w:rsidRPr="009E4404" w:rsidRDefault="009E4404" w:rsidP="009E4404">
      <w:pPr>
        <w:spacing w:after="0" w:line="360" w:lineRule="auto"/>
        <w:rPr>
          <w:rFonts w:ascii="Times New Roman" w:hAnsi="Times New Roman"/>
          <w:bCs/>
          <w:i/>
          <w:sz w:val="26"/>
          <w:szCs w:val="26"/>
        </w:rPr>
      </w:pPr>
    </w:p>
    <w:p w14:paraId="50E753AB" w14:textId="77777777" w:rsidR="009E4404" w:rsidRPr="009E4404" w:rsidRDefault="009E4404" w:rsidP="009E4404">
      <w:pPr>
        <w:spacing w:after="0" w:line="360" w:lineRule="auto"/>
        <w:rPr>
          <w:rFonts w:ascii="Times New Roman" w:hAnsi="Times New Roman"/>
          <w:bCs/>
          <w:i/>
          <w:sz w:val="26"/>
          <w:szCs w:val="26"/>
        </w:rPr>
      </w:pPr>
    </w:p>
    <w:p w14:paraId="55819EDC" w14:textId="77777777" w:rsidR="009E4404" w:rsidRPr="009E4404" w:rsidRDefault="009E4404" w:rsidP="009E4404">
      <w:pPr>
        <w:spacing w:after="0" w:line="360" w:lineRule="auto"/>
        <w:rPr>
          <w:rFonts w:ascii="Times New Roman" w:hAnsi="Times New Roman"/>
          <w:bCs/>
          <w:i/>
          <w:sz w:val="26"/>
          <w:szCs w:val="26"/>
        </w:rPr>
      </w:pPr>
    </w:p>
    <w:p w14:paraId="68B852A8" w14:textId="77777777" w:rsidR="009E4404" w:rsidRPr="009E4404" w:rsidRDefault="009E4404" w:rsidP="009E4404">
      <w:pPr>
        <w:spacing w:after="0" w:line="360" w:lineRule="auto"/>
        <w:rPr>
          <w:rFonts w:ascii="Times New Roman" w:hAnsi="Times New Roman"/>
          <w:bCs/>
          <w:i/>
          <w:sz w:val="26"/>
          <w:szCs w:val="26"/>
        </w:rPr>
      </w:pPr>
    </w:p>
    <w:p w14:paraId="0247F716" w14:textId="77777777" w:rsidR="009E4404" w:rsidRPr="009E4404" w:rsidRDefault="009E4404" w:rsidP="009E4404">
      <w:pPr>
        <w:spacing w:after="0" w:line="360" w:lineRule="auto"/>
        <w:rPr>
          <w:rFonts w:ascii="Times New Roman" w:hAnsi="Times New Roman"/>
          <w:bCs/>
          <w:i/>
          <w:sz w:val="26"/>
          <w:szCs w:val="26"/>
        </w:rPr>
      </w:pPr>
    </w:p>
    <w:p w14:paraId="1DDECABB" w14:textId="77777777" w:rsidR="009E4404" w:rsidRPr="009E4404" w:rsidRDefault="009E4404" w:rsidP="009E4404">
      <w:pPr>
        <w:spacing w:after="0" w:line="360" w:lineRule="auto"/>
        <w:rPr>
          <w:rFonts w:ascii="Times New Roman" w:hAnsi="Times New Roman"/>
          <w:bCs/>
          <w:i/>
          <w:sz w:val="26"/>
          <w:szCs w:val="26"/>
        </w:rPr>
      </w:pPr>
    </w:p>
    <w:p w14:paraId="07142335" w14:textId="77777777" w:rsidR="009E4404" w:rsidRPr="009E4404" w:rsidRDefault="009E4404" w:rsidP="009E4404">
      <w:pPr>
        <w:spacing w:after="0" w:line="360" w:lineRule="auto"/>
        <w:rPr>
          <w:rFonts w:ascii="Times New Roman" w:hAnsi="Times New Roman"/>
          <w:bCs/>
          <w:i/>
          <w:sz w:val="26"/>
          <w:szCs w:val="26"/>
        </w:rPr>
      </w:pPr>
    </w:p>
    <w:p w14:paraId="2A97665F" w14:textId="77777777" w:rsidR="009E4404" w:rsidRPr="009E4404" w:rsidRDefault="009E4404" w:rsidP="009E4404">
      <w:pPr>
        <w:spacing w:after="0" w:line="360" w:lineRule="auto"/>
        <w:rPr>
          <w:rFonts w:ascii="Times New Roman" w:hAnsi="Times New Roman"/>
          <w:bCs/>
          <w:i/>
          <w:sz w:val="26"/>
          <w:szCs w:val="26"/>
        </w:rPr>
      </w:pPr>
    </w:p>
    <w:p w14:paraId="0D3F143F" w14:textId="77777777" w:rsidR="009E4404" w:rsidRPr="009E4404" w:rsidRDefault="009E4404" w:rsidP="009E4404">
      <w:pPr>
        <w:spacing w:after="0" w:line="360" w:lineRule="auto"/>
        <w:rPr>
          <w:rFonts w:ascii="Times New Roman" w:hAnsi="Times New Roman"/>
          <w:bCs/>
          <w:i/>
          <w:sz w:val="26"/>
          <w:szCs w:val="26"/>
        </w:rPr>
      </w:pPr>
    </w:p>
    <w:p w14:paraId="47F85E2C" w14:textId="77777777" w:rsidR="009E4404" w:rsidRPr="009E4404" w:rsidRDefault="009E4404" w:rsidP="009E4404">
      <w:pPr>
        <w:spacing w:after="0" w:line="360" w:lineRule="auto"/>
        <w:rPr>
          <w:rFonts w:ascii="Times New Roman" w:hAnsi="Times New Roman"/>
          <w:bCs/>
          <w:i/>
          <w:sz w:val="26"/>
          <w:szCs w:val="26"/>
        </w:rPr>
      </w:pPr>
    </w:p>
    <w:p w14:paraId="1E419B0C" w14:textId="77777777" w:rsidR="009E4404" w:rsidRPr="009E4404" w:rsidRDefault="009E4404" w:rsidP="009E4404">
      <w:pPr>
        <w:spacing w:after="0" w:line="360" w:lineRule="auto"/>
        <w:rPr>
          <w:rFonts w:ascii="Times New Roman" w:hAnsi="Times New Roman"/>
          <w:bCs/>
          <w:i/>
          <w:sz w:val="26"/>
          <w:szCs w:val="26"/>
        </w:rPr>
      </w:pPr>
    </w:p>
    <w:p w14:paraId="55E5E5C3" w14:textId="77777777" w:rsidR="009E4404" w:rsidRPr="009E4404" w:rsidRDefault="009E4404" w:rsidP="009E4404">
      <w:pPr>
        <w:spacing w:after="0" w:line="360" w:lineRule="auto"/>
        <w:rPr>
          <w:rFonts w:ascii="Times New Roman" w:hAnsi="Times New Roman"/>
          <w:bCs/>
          <w:i/>
          <w:sz w:val="26"/>
          <w:szCs w:val="26"/>
        </w:rPr>
      </w:pPr>
    </w:p>
    <w:p w14:paraId="6FAC51D6" w14:textId="77777777" w:rsidR="009E4404" w:rsidRPr="009E4404" w:rsidRDefault="009E4404" w:rsidP="009E4404">
      <w:pPr>
        <w:spacing w:after="0" w:line="360" w:lineRule="auto"/>
        <w:rPr>
          <w:rFonts w:ascii="Times New Roman" w:hAnsi="Times New Roman"/>
          <w:bCs/>
          <w:i/>
          <w:sz w:val="26"/>
          <w:szCs w:val="26"/>
        </w:rPr>
      </w:pPr>
    </w:p>
    <w:p w14:paraId="40CC8371" w14:textId="77777777" w:rsidR="009E4404" w:rsidRPr="009E4404" w:rsidRDefault="009E4404" w:rsidP="009E4404">
      <w:pPr>
        <w:spacing w:after="0" w:line="360" w:lineRule="auto"/>
        <w:rPr>
          <w:rFonts w:ascii="Times New Roman" w:hAnsi="Times New Roman"/>
          <w:bCs/>
          <w:i/>
          <w:sz w:val="26"/>
          <w:szCs w:val="26"/>
        </w:rPr>
      </w:pPr>
    </w:p>
    <w:p w14:paraId="00DB53E8" w14:textId="77777777" w:rsidR="009E4404" w:rsidRPr="009E4404" w:rsidRDefault="009E4404" w:rsidP="009E4404">
      <w:pPr>
        <w:spacing w:after="0" w:line="360" w:lineRule="auto"/>
        <w:rPr>
          <w:rFonts w:ascii="Times New Roman" w:hAnsi="Times New Roman"/>
          <w:bCs/>
          <w:i/>
          <w:sz w:val="26"/>
          <w:szCs w:val="26"/>
        </w:rPr>
      </w:pPr>
    </w:p>
    <w:p w14:paraId="792E9430" w14:textId="77777777" w:rsidR="009E4404" w:rsidRPr="009E4404" w:rsidRDefault="009E4404" w:rsidP="009E4404">
      <w:pPr>
        <w:spacing w:after="0" w:line="360" w:lineRule="auto"/>
        <w:rPr>
          <w:rFonts w:ascii="Times New Roman" w:hAnsi="Times New Roman"/>
          <w:bCs/>
          <w:i/>
          <w:sz w:val="26"/>
          <w:szCs w:val="26"/>
        </w:rPr>
      </w:pPr>
    </w:p>
    <w:p w14:paraId="0AF7FC63" w14:textId="77777777" w:rsidR="009E4404" w:rsidRPr="009E4404" w:rsidRDefault="009E4404" w:rsidP="009E4404">
      <w:pPr>
        <w:spacing w:after="0" w:line="360" w:lineRule="auto"/>
        <w:rPr>
          <w:rFonts w:ascii="Times New Roman" w:hAnsi="Times New Roman"/>
          <w:bCs/>
          <w:i/>
          <w:sz w:val="26"/>
          <w:szCs w:val="26"/>
        </w:rPr>
      </w:pPr>
    </w:p>
    <w:p w14:paraId="7C02A352" w14:textId="77777777" w:rsidR="009E4404" w:rsidRPr="009E4404" w:rsidRDefault="009E4404" w:rsidP="009E4404">
      <w:pPr>
        <w:spacing w:after="0" w:line="360" w:lineRule="auto"/>
        <w:jc w:val="center"/>
        <w:rPr>
          <w:rFonts w:ascii="Times New Roman" w:hAnsi="Times New Roman"/>
          <w:sz w:val="26"/>
          <w:szCs w:val="26"/>
        </w:rPr>
      </w:pPr>
      <w:r w:rsidRPr="009E4404">
        <w:rPr>
          <w:rFonts w:ascii="Times New Roman" w:hAnsi="Times New Roman"/>
          <w:sz w:val="26"/>
          <w:szCs w:val="26"/>
        </w:rPr>
        <w:t>ĐẠI HỌC THÁI NGUYÊN</w:t>
      </w:r>
    </w:p>
    <w:p w14:paraId="0C407BD3" w14:textId="5ABA820B" w:rsidR="009E4404" w:rsidRPr="009E4404" w:rsidRDefault="009E4404" w:rsidP="009E4404">
      <w:pPr>
        <w:spacing w:after="0" w:line="360" w:lineRule="auto"/>
        <w:jc w:val="center"/>
        <w:rPr>
          <w:rFonts w:ascii="Times New Roman" w:hAnsi="Times New Roman"/>
          <w:b/>
          <w:sz w:val="26"/>
          <w:szCs w:val="26"/>
        </w:rPr>
      </w:pPr>
      <w:r w:rsidRPr="009E4404">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42B38503" wp14:editId="40B7801C">
                <wp:simplePos x="0" y="0"/>
                <wp:positionH relativeFrom="column">
                  <wp:posOffset>2150110</wp:posOffset>
                </wp:positionH>
                <wp:positionV relativeFrom="paragraph">
                  <wp:posOffset>241300</wp:posOffset>
                </wp:positionV>
                <wp:extent cx="1154430" cy="0"/>
                <wp:effectExtent l="10795" t="13970" r="635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7E0C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pt,19pt" to="260.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W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Np3n+BC2kN19Ciluisc5/4rpHwSixFCrIRgpyfHE+&#10;ECHFLSQcK70RUsbWS4WGEi+m2TQmOC0FC84Q5my7r6RFRxKGJ36xKvA8hll9UCyCdZyw9dX2RMiL&#10;DZdLFfCgFKBztS7T8WMxWazn63k+yrPZepRP6nr0cVPlo9km/TCtn+qqqtOfgVqaF51gjKvA7jap&#10;af53k3B9M5cZu8/qXYbkLXrUC8je/pF07GVo32UQ9pqdt/bWYxjOGHx9SGH6H/dgPz731S8AAAD/&#10;/wMAUEsDBBQABgAIAAAAIQDOB2Dk3QAAAAkBAAAPAAAAZHJzL2Rvd25yZXYueG1sTI9BT8MwDIXv&#10;SPyHyEhcJpbSwlSVphMCeuPCAHH1GtNWNE7XZFvh12PEAW6239Pz98r17AZ1oCn0ng1cLhNQxI23&#10;PbcGXp7rixxUiMgWB89k4JMCrKvTkxIL64/8RIdNbJWEcCjQQBfjWGgdmo4chqUfiUV795PDKOvU&#10;ajvhUcLdoNMkWWmHPcuHDke666j52OydgVC/0q7+WjSL5C1rPaW7+8cHNOb8bL69ARVpjn9m+MEX&#10;dKiEaev3bIMaDGRZvhKrDLl0EsN1mlyB2v4edFXq/w2qbwAAAP//AwBQSwECLQAUAAYACAAAACEA&#10;toM4kv4AAADhAQAAEwAAAAAAAAAAAAAAAAAAAAAAW0NvbnRlbnRfVHlwZXNdLnhtbFBLAQItABQA&#10;BgAIAAAAIQA4/SH/1gAAAJQBAAALAAAAAAAAAAAAAAAAAC8BAABfcmVscy8ucmVsc1BLAQItABQA&#10;BgAIAAAAIQDf/q0WHQIAADYEAAAOAAAAAAAAAAAAAAAAAC4CAABkcnMvZTJvRG9jLnhtbFBLAQIt&#10;ABQABgAIAAAAIQDOB2Dk3QAAAAkBAAAPAAAAAAAAAAAAAAAAAHcEAABkcnMvZG93bnJldi54bWxQ&#10;SwUGAAAAAAQABADzAAAAgQUAAAAA&#10;"/>
            </w:pict>
          </mc:Fallback>
        </mc:AlternateContent>
      </w:r>
      <w:r w:rsidRPr="009E4404">
        <w:rPr>
          <w:rFonts w:ascii="Times New Roman" w:hAnsi="Times New Roman"/>
          <w:b/>
          <w:sz w:val="26"/>
          <w:szCs w:val="26"/>
        </w:rPr>
        <w:t>Đơn vị: TRƯỜNG ĐẠI HỌC KINH TẾ VÀ QUẢN TRỊ KINH DOANH</w:t>
      </w:r>
    </w:p>
    <w:p w14:paraId="20DB0ADF" w14:textId="77777777" w:rsidR="009E4404" w:rsidRPr="009E4404" w:rsidRDefault="009E4404" w:rsidP="009E4404">
      <w:pPr>
        <w:spacing w:after="0" w:line="360" w:lineRule="auto"/>
        <w:jc w:val="center"/>
        <w:rPr>
          <w:rFonts w:ascii="Times New Roman" w:hAnsi="Times New Roman"/>
          <w:b/>
          <w:sz w:val="26"/>
          <w:szCs w:val="26"/>
        </w:rPr>
      </w:pPr>
    </w:p>
    <w:p w14:paraId="0E3CCFDA" w14:textId="77777777" w:rsidR="009E4404" w:rsidRPr="009E4404" w:rsidRDefault="009E4404" w:rsidP="009E4404">
      <w:pPr>
        <w:pStyle w:val="Heading1"/>
        <w:spacing w:before="0" w:line="360" w:lineRule="auto"/>
        <w:jc w:val="center"/>
        <w:rPr>
          <w:rFonts w:ascii="Times New Roman" w:hAnsi="Times New Roman" w:cs="Times New Roman"/>
          <w:color w:val="000000" w:themeColor="text1"/>
          <w:sz w:val="26"/>
          <w:szCs w:val="26"/>
        </w:rPr>
      </w:pPr>
      <w:bookmarkStart w:id="0" w:name="_Toc532467425"/>
      <w:bookmarkStart w:id="1" w:name="_Toc160183566"/>
      <w:r w:rsidRPr="009E4404">
        <w:rPr>
          <w:rFonts w:ascii="Times New Roman" w:hAnsi="Times New Roman" w:cs="Times New Roman"/>
          <w:color w:val="000000" w:themeColor="text1"/>
          <w:sz w:val="26"/>
          <w:szCs w:val="26"/>
        </w:rPr>
        <w:t>THÔNG TIN KẾT QUẢ NGHIÊN CỨU</w:t>
      </w:r>
      <w:bookmarkEnd w:id="0"/>
      <w:bookmarkEnd w:id="1"/>
    </w:p>
    <w:p w14:paraId="4DFE9292" w14:textId="77777777" w:rsidR="009E4404" w:rsidRPr="009E4404" w:rsidRDefault="009E4404" w:rsidP="009E4404">
      <w:pPr>
        <w:spacing w:after="0" w:line="360" w:lineRule="auto"/>
        <w:rPr>
          <w:rFonts w:ascii="Times New Roman" w:hAnsi="Times New Roman"/>
          <w:b/>
          <w:sz w:val="26"/>
          <w:szCs w:val="26"/>
        </w:rPr>
      </w:pPr>
      <w:r w:rsidRPr="009E4404">
        <w:rPr>
          <w:rFonts w:ascii="Times New Roman" w:hAnsi="Times New Roman"/>
          <w:b/>
          <w:sz w:val="26"/>
          <w:szCs w:val="26"/>
        </w:rPr>
        <w:t>1. Thông tin chung:</w:t>
      </w:r>
    </w:p>
    <w:p w14:paraId="3A49C39B" w14:textId="77777777" w:rsidR="009E4404" w:rsidRPr="009E4404" w:rsidRDefault="009E4404" w:rsidP="009E4404">
      <w:pPr>
        <w:spacing w:after="0" w:line="360" w:lineRule="auto"/>
        <w:ind w:firstLine="567"/>
        <w:rPr>
          <w:rFonts w:ascii="Times New Roman" w:hAnsi="Times New Roman"/>
          <w:sz w:val="26"/>
          <w:szCs w:val="26"/>
        </w:rPr>
      </w:pPr>
      <w:r w:rsidRPr="009E4404">
        <w:rPr>
          <w:rFonts w:ascii="Times New Roman" w:hAnsi="Times New Roman"/>
          <w:sz w:val="26"/>
          <w:szCs w:val="26"/>
        </w:rPr>
        <w:t>- Tên đề tài: Di cư lao động của hộ gia đình tại Việt Nam</w:t>
      </w:r>
    </w:p>
    <w:p w14:paraId="3AE1DF9C" w14:textId="77777777" w:rsidR="009E4404" w:rsidRPr="009E4404" w:rsidRDefault="009E4404" w:rsidP="009E4404">
      <w:pPr>
        <w:spacing w:after="0" w:line="360" w:lineRule="auto"/>
        <w:ind w:firstLine="567"/>
        <w:rPr>
          <w:rFonts w:ascii="Times New Roman" w:hAnsi="Times New Roman"/>
          <w:sz w:val="26"/>
          <w:szCs w:val="26"/>
        </w:rPr>
      </w:pPr>
      <w:r w:rsidRPr="009E4404">
        <w:rPr>
          <w:rFonts w:ascii="Times New Roman" w:hAnsi="Times New Roman"/>
          <w:sz w:val="26"/>
          <w:szCs w:val="26"/>
        </w:rPr>
        <w:t>- Mã số: ĐH2022-TN08-11</w:t>
      </w:r>
    </w:p>
    <w:p w14:paraId="064C3666" w14:textId="77777777" w:rsidR="009E4404" w:rsidRPr="009E4404" w:rsidRDefault="009E4404" w:rsidP="009E4404">
      <w:pPr>
        <w:spacing w:after="0" w:line="360" w:lineRule="auto"/>
        <w:ind w:firstLine="567"/>
        <w:rPr>
          <w:rFonts w:ascii="Times New Roman" w:hAnsi="Times New Roman"/>
          <w:sz w:val="26"/>
          <w:szCs w:val="26"/>
        </w:rPr>
      </w:pPr>
      <w:r w:rsidRPr="009E4404">
        <w:rPr>
          <w:rFonts w:ascii="Times New Roman" w:hAnsi="Times New Roman"/>
          <w:sz w:val="26"/>
          <w:szCs w:val="26"/>
        </w:rPr>
        <w:t>- Chủ nhiệm đề tài: Bùi Thị Minh Hằng</w:t>
      </w:r>
    </w:p>
    <w:p w14:paraId="34CF888C" w14:textId="77777777" w:rsidR="009E4404" w:rsidRPr="009E4404" w:rsidRDefault="009E4404" w:rsidP="009E4404">
      <w:pPr>
        <w:spacing w:after="0" w:line="360" w:lineRule="auto"/>
        <w:ind w:firstLine="567"/>
        <w:rPr>
          <w:rFonts w:ascii="Times New Roman" w:hAnsi="Times New Roman"/>
          <w:sz w:val="26"/>
          <w:szCs w:val="26"/>
        </w:rPr>
      </w:pPr>
      <w:r w:rsidRPr="009E4404">
        <w:rPr>
          <w:rFonts w:ascii="Times New Roman" w:hAnsi="Times New Roman"/>
          <w:sz w:val="26"/>
          <w:szCs w:val="26"/>
        </w:rPr>
        <w:t>- Tổ chức chủ trì: Trường Đại học Kinh tế và Quản trị kinh doanh</w:t>
      </w:r>
    </w:p>
    <w:p w14:paraId="18B6441E" w14:textId="77777777" w:rsidR="009E4404" w:rsidRPr="009E4404" w:rsidRDefault="009E4404" w:rsidP="009E4404">
      <w:pPr>
        <w:spacing w:after="0" w:line="360" w:lineRule="auto"/>
        <w:ind w:firstLine="567"/>
        <w:rPr>
          <w:rFonts w:ascii="Times New Roman" w:hAnsi="Times New Roman"/>
          <w:sz w:val="26"/>
          <w:szCs w:val="26"/>
        </w:rPr>
      </w:pPr>
      <w:r w:rsidRPr="009E4404">
        <w:rPr>
          <w:rFonts w:ascii="Times New Roman" w:hAnsi="Times New Roman"/>
          <w:sz w:val="26"/>
          <w:szCs w:val="26"/>
        </w:rPr>
        <w:t>- Thời gian thực hiện: 1/2022-12/2023</w:t>
      </w:r>
    </w:p>
    <w:p w14:paraId="236003E6" w14:textId="77777777" w:rsidR="009E4404" w:rsidRPr="009E4404" w:rsidRDefault="009E4404" w:rsidP="009E4404">
      <w:pPr>
        <w:spacing w:after="0" w:line="360" w:lineRule="auto"/>
        <w:rPr>
          <w:rFonts w:ascii="Times New Roman" w:hAnsi="Times New Roman"/>
          <w:b/>
          <w:sz w:val="26"/>
          <w:szCs w:val="26"/>
        </w:rPr>
      </w:pPr>
      <w:r w:rsidRPr="009E4404">
        <w:rPr>
          <w:rFonts w:ascii="Times New Roman" w:hAnsi="Times New Roman"/>
          <w:b/>
          <w:sz w:val="26"/>
          <w:szCs w:val="26"/>
        </w:rPr>
        <w:t>2. Mục tiêu:</w:t>
      </w:r>
    </w:p>
    <w:p w14:paraId="35824F98" w14:textId="77777777" w:rsidR="009E4404" w:rsidRPr="009E4404" w:rsidRDefault="009E4404" w:rsidP="009E4404">
      <w:pPr>
        <w:spacing w:after="0" w:line="360" w:lineRule="auto"/>
        <w:ind w:firstLine="567"/>
        <w:jc w:val="both"/>
        <w:rPr>
          <w:rFonts w:ascii="Times New Roman" w:hAnsi="Times New Roman"/>
          <w:spacing w:val="4"/>
          <w:sz w:val="26"/>
          <w:szCs w:val="26"/>
          <w:lang w:val="nl-NL"/>
        </w:rPr>
      </w:pPr>
      <w:r w:rsidRPr="009E4404">
        <w:rPr>
          <w:rFonts w:ascii="Times New Roman" w:hAnsi="Times New Roman"/>
          <w:sz w:val="26"/>
          <w:szCs w:val="26"/>
        </w:rPr>
        <w:t>Mục tiêu chung của đề tài nhằm đánh giá tình hình di cư lao động đối với các hộ gia đình tại Việt Nam và phân tích các yếu tố ảnh hưởng di cư lao động, từ đó đề xuất các kiến nghị đối với các nhà quản lý và hoạch định chính sách nhằm đánh giá đúng vai trò của di cư lao động trong việc phát triển kinh tế - xã hội và có những chính sách hiệu quả nhằm hỗ trợ cho lao động di cư và quản lý di cư lao động.</w:t>
      </w:r>
    </w:p>
    <w:p w14:paraId="6334472B" w14:textId="77777777" w:rsidR="009E4404" w:rsidRPr="009E4404" w:rsidRDefault="009E4404" w:rsidP="009E4404">
      <w:pPr>
        <w:spacing w:after="0" w:line="360" w:lineRule="auto"/>
        <w:jc w:val="both"/>
        <w:rPr>
          <w:rFonts w:ascii="Times New Roman" w:hAnsi="Times New Roman"/>
          <w:b/>
          <w:sz w:val="26"/>
          <w:szCs w:val="26"/>
          <w:lang w:val="nl-NL"/>
        </w:rPr>
      </w:pPr>
      <w:r w:rsidRPr="009E4404">
        <w:rPr>
          <w:rFonts w:ascii="Times New Roman" w:hAnsi="Times New Roman"/>
          <w:b/>
          <w:sz w:val="26"/>
          <w:szCs w:val="26"/>
          <w:lang w:val="nl-NL"/>
        </w:rPr>
        <w:t>3. Tính mới và sáng tạo:</w:t>
      </w:r>
    </w:p>
    <w:p w14:paraId="679B2B5D" w14:textId="77777777" w:rsidR="009E4404" w:rsidRPr="009E4404" w:rsidRDefault="009E4404" w:rsidP="009E4404">
      <w:pPr>
        <w:spacing w:after="0" w:line="360" w:lineRule="auto"/>
        <w:ind w:firstLine="567"/>
        <w:jc w:val="both"/>
        <w:rPr>
          <w:rFonts w:ascii="Times New Roman" w:hAnsi="Times New Roman"/>
          <w:sz w:val="26"/>
          <w:szCs w:val="26"/>
          <w:shd w:val="clear" w:color="auto" w:fill="FFFFFF"/>
        </w:rPr>
      </w:pPr>
      <w:r w:rsidRPr="009E4404">
        <w:rPr>
          <w:rFonts w:ascii="Times New Roman" w:hAnsi="Times New Roman"/>
          <w:sz w:val="26"/>
          <w:szCs w:val="26"/>
        </w:rPr>
        <w:t xml:space="preserve">Các tài liệu trước đây về vấn đề di cư ở Việt Nam chủ yếu là các báo cáo của các tổ chức trong và ngoài nước như báo cáo điều tra di cư nội địa quốc gia năm 2015 của Tổng cục thống kê và Quỹ dân số Liên hợp quốc (2016), báo cáo phân tích thực trạng sức khỏe người di cư tại Việt Nam của Tổ chức Di cư Quốc tế (IOM) (2020) hay báo cáo di cư trong nước – cơ hội và thách  thức đối với sự phát triển kinh tế xã hội ở Việt Nam của Liên hợp quốc tại Việt Nam. Các tài liệu này cung cấp bức tranh tổng thể về tình hình di cư nội địa tại Việt Nam và tầm quan trọng của di cư. Tuy nhiên, có rất ít các nghiên cứu tập trung vào di cư lao động (Le Văn Sơn, 2014; Nguyễn Phương Thảo và cộng sự, 2020). Các nghiên cứu chủ yếu đánh giá và phân tích tác động kinh tế xã hội nói chung của di cư trong khi các nghiên cứu về tác động của di cư đến bản thân người di cư còn rất hạn chế (trong thời gian gần đây chỉ có nghiên cứu của Nguyen và cộng sự, 2011). Đặc biệt, hầu như chưa có một nghiên cứu định lượng nào phân tích toàn diện về vấn đề di cư lao động và các yếu tố ảnh hưởng tới di cư lao động của hộ gia đình </w:t>
      </w:r>
      <w:r w:rsidRPr="009E4404">
        <w:rPr>
          <w:rFonts w:ascii="Times New Roman" w:hAnsi="Times New Roman"/>
          <w:sz w:val="26"/>
          <w:szCs w:val="26"/>
        </w:rPr>
        <w:lastRenderedPageBreak/>
        <w:t>cũng như tác động của di cư tới hộ gia đình. Nghiên cứu nhằm lấp đầy khoảng trống nghiên cứu này.</w:t>
      </w:r>
    </w:p>
    <w:p w14:paraId="46DB7A75" w14:textId="77777777" w:rsidR="009E4404" w:rsidRPr="009E4404" w:rsidRDefault="009E4404" w:rsidP="009E4404">
      <w:pPr>
        <w:spacing w:after="0" w:line="360" w:lineRule="auto"/>
        <w:jc w:val="both"/>
        <w:rPr>
          <w:rFonts w:ascii="Times New Roman" w:hAnsi="Times New Roman"/>
          <w:b/>
          <w:sz w:val="26"/>
          <w:szCs w:val="26"/>
          <w:lang w:val="nl-NL"/>
        </w:rPr>
      </w:pPr>
      <w:r w:rsidRPr="009E4404">
        <w:rPr>
          <w:rFonts w:ascii="Times New Roman" w:hAnsi="Times New Roman"/>
          <w:b/>
          <w:sz w:val="26"/>
          <w:szCs w:val="26"/>
          <w:lang w:val="nl-NL"/>
        </w:rPr>
        <w:t>4. Kết quả nghiên cứu:</w:t>
      </w:r>
    </w:p>
    <w:p w14:paraId="6CF5B504" w14:textId="77777777" w:rsidR="009E4404" w:rsidRPr="009E4404" w:rsidRDefault="009E4404" w:rsidP="009E4404">
      <w:pPr>
        <w:spacing w:after="0" w:line="360" w:lineRule="auto"/>
        <w:ind w:firstLine="567"/>
        <w:jc w:val="both"/>
        <w:rPr>
          <w:rFonts w:ascii="Times New Roman" w:hAnsi="Times New Roman"/>
          <w:sz w:val="26"/>
          <w:szCs w:val="26"/>
        </w:rPr>
      </w:pPr>
      <w:r w:rsidRPr="009E4404">
        <w:rPr>
          <w:rFonts w:ascii="Times New Roman" w:hAnsi="Times New Roman"/>
          <w:sz w:val="26"/>
          <w:szCs w:val="26"/>
          <w:lang w:val="nl-NL"/>
        </w:rPr>
        <w:t>- Nghiên cứu đã làm rõ</w:t>
      </w:r>
      <w:r w:rsidRPr="009E4404">
        <w:rPr>
          <w:rFonts w:ascii="Times New Roman" w:hAnsi="Times New Roman"/>
          <w:sz w:val="26"/>
          <w:szCs w:val="26"/>
        </w:rPr>
        <w:t xml:space="preserve"> và hệ thống hóa cơ sở lý luận và thực tiễn về di cư và di cư lao động như khái niệm, đặc điểm, nguyên nhân của di cư lao động. Một số lý thuyết về di cư lao động đã được đề cập đến. Nghiên cứu cũng làm rõ lý luận và những kết quả nghiên cứu thực nghiệm ở các nước về tác động của di cư lao động và các yếu tố ảnh hưởng tới quyết định di cư lao động của các hộ gia đình. </w:t>
      </w:r>
    </w:p>
    <w:p w14:paraId="292E447A" w14:textId="77777777" w:rsidR="009E4404" w:rsidRPr="009E4404" w:rsidRDefault="009E4404" w:rsidP="009E4404">
      <w:pPr>
        <w:spacing w:after="0" w:line="360" w:lineRule="auto"/>
        <w:ind w:firstLine="567"/>
        <w:jc w:val="both"/>
        <w:rPr>
          <w:rFonts w:ascii="Times New Roman" w:hAnsi="Times New Roman"/>
          <w:sz w:val="26"/>
          <w:szCs w:val="26"/>
        </w:rPr>
      </w:pPr>
      <w:r w:rsidRPr="009E4404">
        <w:rPr>
          <w:rFonts w:ascii="Times New Roman" w:hAnsi="Times New Roman"/>
          <w:sz w:val="26"/>
          <w:szCs w:val="26"/>
        </w:rPr>
        <w:t xml:space="preserve">- Nghiên cứu đã phân tích xu hướng và thực trạng di cư lao động tại Việt Nam, giai đoạn 2014-2018, phân tích và làm rõ sự khác biệt về đặc điểm nhân khẩu học giữa người di cư lao động và người không di cư lao động, giữa hộ có thành viên di cư lao động và hộ không có thành viên di cư lao động.  </w:t>
      </w:r>
    </w:p>
    <w:p w14:paraId="6F05D70E" w14:textId="77777777" w:rsidR="009E4404" w:rsidRPr="009E4404" w:rsidRDefault="009E4404" w:rsidP="009E4404">
      <w:pPr>
        <w:spacing w:after="0" w:line="360" w:lineRule="auto"/>
        <w:ind w:firstLine="567"/>
        <w:jc w:val="both"/>
        <w:rPr>
          <w:rFonts w:ascii="Times New Roman" w:hAnsi="Times New Roman"/>
          <w:sz w:val="26"/>
          <w:szCs w:val="26"/>
        </w:rPr>
      </w:pPr>
      <w:r w:rsidRPr="009E4404">
        <w:rPr>
          <w:rFonts w:ascii="Times New Roman" w:hAnsi="Times New Roman"/>
          <w:sz w:val="26"/>
          <w:szCs w:val="26"/>
        </w:rPr>
        <w:t xml:space="preserve">- Sử dụng mô hình hồi quy logistic, nghiên cứu phân tích các yếu tố (yếu tố đẩy) ảnh hưởng đến quyết định di cư lao động của các hộ gia đình tại Việt Nam, chia thành ba nhóm yếu tố, bao gồm nhóm yếu tố đặc điểm cá nhân người di cư, nhóm yếu tố đặc điểm hộ gia đình và nhóm yếu tố đặc điểm nơi xuất cư.  </w:t>
      </w:r>
    </w:p>
    <w:p w14:paraId="4E183304" w14:textId="77777777" w:rsidR="009E4404" w:rsidRPr="009E4404" w:rsidRDefault="009E4404" w:rsidP="009E4404">
      <w:pPr>
        <w:spacing w:after="0" w:line="360" w:lineRule="auto"/>
        <w:ind w:firstLine="567"/>
        <w:jc w:val="both"/>
        <w:rPr>
          <w:rFonts w:ascii="Times New Roman" w:hAnsi="Times New Roman"/>
          <w:sz w:val="26"/>
          <w:szCs w:val="26"/>
        </w:rPr>
      </w:pPr>
      <w:r w:rsidRPr="009E4404">
        <w:rPr>
          <w:rFonts w:ascii="Times New Roman" w:hAnsi="Times New Roman"/>
          <w:sz w:val="26"/>
          <w:szCs w:val="26"/>
        </w:rPr>
        <w:t xml:space="preserve">- Bằng cách sử dụng phương pháp Khác biệt kép, nghiên cứu cũng đánh giá tác động của di cư lao động tới mức sống hộ gia đình trên các khía cạnh thu nhập, đói nghèo, chi tiêu. </w:t>
      </w:r>
    </w:p>
    <w:p w14:paraId="1169EEC2" w14:textId="77777777" w:rsidR="009E4404" w:rsidRPr="009E4404" w:rsidRDefault="009E4404" w:rsidP="009E4404">
      <w:pPr>
        <w:spacing w:after="0" w:line="360" w:lineRule="auto"/>
        <w:ind w:firstLine="567"/>
        <w:jc w:val="both"/>
        <w:rPr>
          <w:rFonts w:ascii="Times New Roman" w:hAnsi="Times New Roman"/>
          <w:sz w:val="26"/>
          <w:szCs w:val="26"/>
          <w:lang w:val="nl-NL"/>
        </w:rPr>
      </w:pPr>
      <w:r w:rsidRPr="009E4404">
        <w:rPr>
          <w:rFonts w:ascii="Times New Roman" w:hAnsi="Times New Roman"/>
          <w:sz w:val="26"/>
          <w:szCs w:val="26"/>
        </w:rPr>
        <w:t>- Cuối cùng, nghiên cứu đề xuất chính sách nhằm đánh giá đúng vai trò của di cư lao động trong việc phát triển kinh tế - xã hội và tăng cường quản lý di cư lao động.</w:t>
      </w:r>
      <w:r w:rsidRPr="009E4404">
        <w:rPr>
          <w:rFonts w:ascii="Times New Roman" w:hAnsi="Times New Roman"/>
          <w:sz w:val="26"/>
          <w:szCs w:val="26"/>
          <w:lang w:val="nl-NL"/>
        </w:rPr>
        <w:t xml:space="preserve"> </w:t>
      </w:r>
    </w:p>
    <w:p w14:paraId="27F934D6" w14:textId="77777777" w:rsidR="009E4404" w:rsidRPr="009E4404" w:rsidRDefault="009E4404" w:rsidP="009E4404">
      <w:pPr>
        <w:spacing w:after="0" w:line="360" w:lineRule="auto"/>
        <w:jc w:val="both"/>
        <w:rPr>
          <w:rFonts w:ascii="Times New Roman" w:hAnsi="Times New Roman"/>
          <w:b/>
          <w:sz w:val="26"/>
          <w:szCs w:val="26"/>
          <w:lang w:val="nl-NL"/>
        </w:rPr>
      </w:pPr>
      <w:r w:rsidRPr="009E4404">
        <w:rPr>
          <w:rFonts w:ascii="Times New Roman" w:hAnsi="Times New Roman"/>
          <w:b/>
          <w:sz w:val="26"/>
          <w:szCs w:val="26"/>
          <w:lang w:val="nl-NL"/>
        </w:rPr>
        <w:t xml:space="preserve">5. Sản phẩm: </w:t>
      </w:r>
    </w:p>
    <w:p w14:paraId="1E6CBD9A" w14:textId="77777777" w:rsidR="009E4404" w:rsidRPr="009E4404" w:rsidRDefault="009E4404" w:rsidP="009E4404">
      <w:pPr>
        <w:spacing w:after="0" w:line="360" w:lineRule="auto"/>
        <w:jc w:val="both"/>
        <w:rPr>
          <w:rFonts w:ascii="Times New Roman" w:hAnsi="Times New Roman"/>
          <w:b/>
          <w:i/>
          <w:sz w:val="26"/>
          <w:szCs w:val="26"/>
          <w:lang w:val="nl-NL"/>
        </w:rPr>
      </w:pPr>
      <w:r w:rsidRPr="009E4404">
        <w:rPr>
          <w:rFonts w:ascii="Times New Roman" w:hAnsi="Times New Roman"/>
          <w:b/>
          <w:i/>
          <w:sz w:val="26"/>
          <w:szCs w:val="26"/>
          <w:lang w:val="nl-NL"/>
        </w:rPr>
        <w:t>5.1. Sản phẩm khoa học</w:t>
      </w:r>
    </w:p>
    <w:p w14:paraId="4CB277D7" w14:textId="77777777" w:rsidR="009E4404" w:rsidRPr="009E4404" w:rsidRDefault="009E4404" w:rsidP="009E4404">
      <w:pPr>
        <w:spacing w:after="0" w:line="360" w:lineRule="auto"/>
        <w:ind w:firstLine="567"/>
        <w:jc w:val="both"/>
        <w:rPr>
          <w:rFonts w:ascii="Times New Roman" w:hAnsi="Times New Roman"/>
          <w:sz w:val="26"/>
          <w:szCs w:val="26"/>
        </w:rPr>
      </w:pPr>
      <w:r w:rsidRPr="009E4404">
        <w:rPr>
          <w:rFonts w:ascii="Times New Roman" w:hAnsi="Times New Roman"/>
          <w:sz w:val="26"/>
          <w:szCs w:val="26"/>
        </w:rPr>
        <w:t xml:space="preserve">- 01 Bài báo </w:t>
      </w:r>
      <w:r w:rsidRPr="009E4404">
        <w:rPr>
          <w:rFonts w:ascii="Times New Roman" w:hAnsi="Times New Roman"/>
          <w:sz w:val="26"/>
          <w:szCs w:val="26"/>
          <w:lang w:val="vi-VN"/>
        </w:rPr>
        <w:t>đăng trên tạp chí nước ngoài</w:t>
      </w:r>
      <w:r w:rsidRPr="009E4404">
        <w:rPr>
          <w:rFonts w:ascii="Times New Roman" w:hAnsi="Times New Roman"/>
          <w:sz w:val="26"/>
          <w:szCs w:val="26"/>
        </w:rPr>
        <w:t xml:space="preserve"> không nằm trong danh mục Scopus/ISI:  Bui, T.M.H., Nguyen, T.T.H, Nguyen, T.L.A. (2023), “Labor migration trends in Vietnam in the period 2014-2018”, </w:t>
      </w:r>
      <w:r w:rsidRPr="009E4404">
        <w:rPr>
          <w:rFonts w:ascii="Times New Roman" w:hAnsi="Times New Roman"/>
          <w:i/>
          <w:sz w:val="26"/>
          <w:szCs w:val="26"/>
        </w:rPr>
        <w:t>Randwick International of Social Sciences Journal</w:t>
      </w:r>
      <w:r w:rsidRPr="009E4404">
        <w:rPr>
          <w:rFonts w:ascii="Times New Roman" w:hAnsi="Times New Roman"/>
          <w:sz w:val="26"/>
          <w:szCs w:val="26"/>
        </w:rPr>
        <w:t>, 4 (2), tr. 405-413.</w:t>
      </w:r>
    </w:p>
    <w:p w14:paraId="75AC441A" w14:textId="07E8CB8C" w:rsidR="009E4404" w:rsidRDefault="009E4404" w:rsidP="009E4404">
      <w:pPr>
        <w:spacing w:after="0" w:line="360" w:lineRule="auto"/>
        <w:ind w:firstLine="567"/>
        <w:jc w:val="both"/>
        <w:rPr>
          <w:rFonts w:ascii="Times New Roman" w:hAnsi="Times New Roman"/>
          <w:sz w:val="26"/>
          <w:szCs w:val="26"/>
        </w:rPr>
      </w:pPr>
      <w:r w:rsidRPr="009E4404">
        <w:rPr>
          <w:rFonts w:ascii="Times New Roman" w:hAnsi="Times New Roman"/>
          <w:sz w:val="26"/>
          <w:szCs w:val="26"/>
        </w:rPr>
        <w:t>- 01 B</w:t>
      </w:r>
      <w:r w:rsidRPr="009E4404">
        <w:rPr>
          <w:rFonts w:ascii="Times New Roman" w:hAnsi="Times New Roman"/>
          <w:sz w:val="26"/>
          <w:szCs w:val="26"/>
          <w:lang w:val="vi-VN"/>
        </w:rPr>
        <w:t xml:space="preserve">ài báo khoa học </w:t>
      </w:r>
      <w:r w:rsidRPr="009E4404">
        <w:rPr>
          <w:rFonts w:ascii="Times New Roman" w:hAnsi="Times New Roman"/>
          <w:sz w:val="26"/>
          <w:szCs w:val="26"/>
        </w:rPr>
        <w:t>đăng</w:t>
      </w:r>
      <w:r w:rsidRPr="009E4404">
        <w:rPr>
          <w:rFonts w:ascii="Times New Roman" w:hAnsi="Times New Roman"/>
          <w:sz w:val="26"/>
          <w:szCs w:val="26"/>
          <w:lang w:val="vi-VN"/>
        </w:rPr>
        <w:t xml:space="preserve"> trên tạp chí trong nước</w:t>
      </w:r>
      <w:r w:rsidRPr="009E4404">
        <w:rPr>
          <w:rFonts w:ascii="Times New Roman" w:hAnsi="Times New Roman"/>
          <w:sz w:val="26"/>
          <w:szCs w:val="26"/>
        </w:rPr>
        <w:t xml:space="preserve"> 1 điểm hoặc Tạp chí Kinh tế và Quản trị kinh doanh: Nguyễn Thị Thanh Huyền, Bùi Thị Minh Hằng (2023), “Các yếu tố tác động đến di cư lao động nội địa ở các nước đang phát triển: Tổng quan tài liệu nghiên cứu”, </w:t>
      </w:r>
      <w:r w:rsidRPr="009E4404">
        <w:rPr>
          <w:rFonts w:ascii="Times New Roman" w:hAnsi="Times New Roman"/>
          <w:i/>
          <w:sz w:val="26"/>
          <w:szCs w:val="26"/>
        </w:rPr>
        <w:t>Tạp chí Kinh tế và Quản trị</w:t>
      </w:r>
      <w:r w:rsidR="005D30E0">
        <w:rPr>
          <w:rFonts w:ascii="Times New Roman" w:hAnsi="Times New Roman"/>
          <w:i/>
          <w:sz w:val="26"/>
          <w:szCs w:val="26"/>
        </w:rPr>
        <w:t xml:space="preserve"> K</w:t>
      </w:r>
      <w:r w:rsidRPr="009E4404">
        <w:rPr>
          <w:rFonts w:ascii="Times New Roman" w:hAnsi="Times New Roman"/>
          <w:i/>
          <w:sz w:val="26"/>
          <w:szCs w:val="26"/>
        </w:rPr>
        <w:t>inh doanh</w:t>
      </w:r>
      <w:r w:rsidRPr="009E4404">
        <w:rPr>
          <w:rFonts w:ascii="Times New Roman" w:hAnsi="Times New Roman"/>
          <w:sz w:val="26"/>
          <w:szCs w:val="26"/>
        </w:rPr>
        <w:t>, 23, tr. 9-13.</w:t>
      </w:r>
    </w:p>
    <w:p w14:paraId="4E9013B8" w14:textId="77777777" w:rsidR="005D30E0" w:rsidRPr="009E4404" w:rsidRDefault="005D30E0" w:rsidP="009E4404">
      <w:pPr>
        <w:spacing w:after="0" w:line="360" w:lineRule="auto"/>
        <w:ind w:firstLine="567"/>
        <w:jc w:val="both"/>
        <w:rPr>
          <w:rFonts w:ascii="Times New Roman" w:hAnsi="Times New Roman"/>
          <w:sz w:val="26"/>
          <w:szCs w:val="26"/>
        </w:rPr>
      </w:pPr>
    </w:p>
    <w:p w14:paraId="6CBD80D8" w14:textId="77777777" w:rsidR="009E4404" w:rsidRPr="009E4404" w:rsidRDefault="009E4404" w:rsidP="009E4404">
      <w:pPr>
        <w:spacing w:after="0" w:line="360" w:lineRule="auto"/>
        <w:jc w:val="both"/>
        <w:rPr>
          <w:rFonts w:ascii="Times New Roman" w:hAnsi="Times New Roman"/>
          <w:b/>
          <w:i/>
          <w:sz w:val="26"/>
          <w:szCs w:val="26"/>
        </w:rPr>
      </w:pPr>
      <w:r w:rsidRPr="009E4404">
        <w:rPr>
          <w:rFonts w:ascii="Times New Roman" w:hAnsi="Times New Roman"/>
          <w:b/>
          <w:i/>
          <w:sz w:val="26"/>
          <w:szCs w:val="26"/>
        </w:rPr>
        <w:lastRenderedPageBreak/>
        <w:t>5.2. Sản phẩm đào tạo</w:t>
      </w:r>
    </w:p>
    <w:p w14:paraId="3D04D1C9" w14:textId="77777777" w:rsidR="009E4404" w:rsidRPr="009E4404" w:rsidRDefault="009E4404" w:rsidP="009E4404">
      <w:pPr>
        <w:spacing w:after="0" w:line="360" w:lineRule="auto"/>
        <w:ind w:firstLine="567"/>
        <w:jc w:val="both"/>
        <w:rPr>
          <w:rFonts w:ascii="Times New Roman" w:hAnsi="Times New Roman"/>
          <w:bCs/>
          <w:sz w:val="26"/>
          <w:szCs w:val="26"/>
          <w:lang w:val="nl-NL"/>
        </w:rPr>
      </w:pPr>
      <w:r w:rsidRPr="009E4404">
        <w:rPr>
          <w:rFonts w:ascii="Times New Roman" w:hAnsi="Times New Roman"/>
          <w:sz w:val="26"/>
          <w:szCs w:val="26"/>
        </w:rPr>
        <w:t xml:space="preserve">- Hướng dẫn </w:t>
      </w:r>
      <w:r w:rsidRPr="009E4404">
        <w:rPr>
          <w:rFonts w:ascii="Times New Roman" w:hAnsi="Times New Roman"/>
          <w:bCs/>
          <w:sz w:val="26"/>
          <w:szCs w:val="26"/>
          <w:lang w:val="nl-NL"/>
        </w:rPr>
        <w:t xml:space="preserve">01 Đề tài NCKH của sinh viên: Sinh viên Đàm Thị Quỳnh Anh; Mã số đề tài: SV2022-EC-13; Tên đề tài: </w:t>
      </w:r>
      <w:r w:rsidRPr="005D30E0">
        <w:rPr>
          <w:rFonts w:ascii="Times New Roman" w:hAnsi="Times New Roman"/>
          <w:bCs/>
          <w:i/>
          <w:sz w:val="26"/>
          <w:szCs w:val="26"/>
          <w:lang w:val="nl-NL"/>
        </w:rPr>
        <w:t>“Di cư lao động nội địa trong bối cảnh dịch bệnh COVID19: Nghiên cứu trường hợp tỉnh Thái Nguyên”.</w:t>
      </w:r>
      <w:r w:rsidRPr="009E4404">
        <w:rPr>
          <w:rFonts w:ascii="Times New Roman" w:hAnsi="Times New Roman"/>
          <w:bCs/>
          <w:sz w:val="26"/>
          <w:szCs w:val="26"/>
          <w:lang w:val="nl-NL"/>
        </w:rPr>
        <w:t xml:space="preserve"> Đã nghiệm thu tháng 5/2023. Đạt loại giỏi.</w:t>
      </w:r>
    </w:p>
    <w:p w14:paraId="7CF0D479" w14:textId="77777777" w:rsidR="009E4404" w:rsidRPr="009E4404" w:rsidRDefault="009E4404" w:rsidP="009E4404">
      <w:pPr>
        <w:spacing w:after="0" w:line="360" w:lineRule="auto"/>
        <w:ind w:firstLine="567"/>
        <w:jc w:val="both"/>
        <w:rPr>
          <w:rFonts w:ascii="Times New Roman" w:hAnsi="Times New Roman"/>
          <w:bCs/>
          <w:sz w:val="26"/>
          <w:szCs w:val="26"/>
          <w:lang w:val="nl-NL"/>
        </w:rPr>
      </w:pPr>
      <w:r w:rsidRPr="009E4404">
        <w:rPr>
          <w:rFonts w:ascii="Times New Roman" w:hAnsi="Times New Roman"/>
          <w:bCs/>
          <w:sz w:val="26"/>
          <w:szCs w:val="26"/>
          <w:lang w:val="nl-NL"/>
        </w:rPr>
        <w:t xml:space="preserve">- Hướng dẫn 01 luận văn thạc sĩ: Tên học viên: Trần Thị Hồng Lan; Tên đề tài: </w:t>
      </w:r>
      <w:r w:rsidRPr="005D30E0">
        <w:rPr>
          <w:rFonts w:ascii="Times New Roman" w:hAnsi="Times New Roman"/>
          <w:bCs/>
          <w:i/>
          <w:sz w:val="26"/>
          <w:szCs w:val="26"/>
          <w:lang w:val="nl-NL"/>
        </w:rPr>
        <w:t>“Giải quyết việc làm cho lao động nông thôn trên địa bàn huyện Đồng Hỷ, tỉnh Thái Nguyên”.</w:t>
      </w:r>
      <w:r w:rsidRPr="009E4404">
        <w:rPr>
          <w:rFonts w:ascii="Times New Roman" w:hAnsi="Times New Roman"/>
          <w:bCs/>
          <w:sz w:val="26"/>
          <w:szCs w:val="26"/>
          <w:lang w:val="nl-NL"/>
        </w:rPr>
        <w:t xml:space="preserve"> Đã bảo vệ luận văn tháng 1/2024.  </w:t>
      </w:r>
    </w:p>
    <w:p w14:paraId="3E141899" w14:textId="77777777" w:rsidR="009E4404" w:rsidRPr="009E4404" w:rsidRDefault="009E4404" w:rsidP="009E4404">
      <w:pPr>
        <w:spacing w:after="0" w:line="360" w:lineRule="auto"/>
        <w:jc w:val="both"/>
        <w:rPr>
          <w:rFonts w:ascii="Times New Roman" w:hAnsi="Times New Roman"/>
          <w:b/>
          <w:i/>
          <w:sz w:val="26"/>
          <w:szCs w:val="26"/>
        </w:rPr>
      </w:pPr>
      <w:r w:rsidRPr="009E4404">
        <w:rPr>
          <w:rFonts w:ascii="Times New Roman" w:hAnsi="Times New Roman"/>
          <w:b/>
          <w:i/>
          <w:sz w:val="26"/>
          <w:szCs w:val="26"/>
        </w:rPr>
        <w:t>5.3. Sản phẩm ứng dụng</w:t>
      </w:r>
    </w:p>
    <w:p w14:paraId="24007BFA" w14:textId="77777777" w:rsidR="009E4404" w:rsidRPr="009E4404" w:rsidRDefault="009E4404" w:rsidP="009E4404">
      <w:pPr>
        <w:spacing w:after="0" w:line="360" w:lineRule="auto"/>
        <w:ind w:firstLine="540"/>
        <w:jc w:val="both"/>
        <w:rPr>
          <w:rFonts w:ascii="Times New Roman" w:hAnsi="Times New Roman"/>
          <w:sz w:val="26"/>
          <w:szCs w:val="26"/>
        </w:rPr>
      </w:pPr>
      <w:r w:rsidRPr="009E4404">
        <w:rPr>
          <w:rFonts w:ascii="Times New Roman" w:hAnsi="Times New Roman"/>
          <w:sz w:val="26"/>
          <w:szCs w:val="26"/>
        </w:rPr>
        <w:t>- 01 báo cáo tổng kết đề tài.</w:t>
      </w:r>
      <w:bookmarkStart w:id="2" w:name="_GoBack"/>
      <w:bookmarkEnd w:id="2"/>
    </w:p>
    <w:p w14:paraId="41A0E9DB" w14:textId="77777777" w:rsidR="009E4404" w:rsidRPr="009E4404" w:rsidRDefault="009E4404" w:rsidP="009E4404">
      <w:pPr>
        <w:spacing w:after="0" w:line="360" w:lineRule="auto"/>
        <w:ind w:firstLine="540"/>
        <w:jc w:val="both"/>
        <w:rPr>
          <w:rFonts w:ascii="Times New Roman" w:hAnsi="Times New Roman"/>
          <w:sz w:val="26"/>
          <w:szCs w:val="26"/>
        </w:rPr>
      </w:pPr>
      <w:r w:rsidRPr="009E4404">
        <w:rPr>
          <w:rFonts w:ascii="Times New Roman" w:hAnsi="Times New Roman"/>
          <w:sz w:val="26"/>
          <w:szCs w:val="26"/>
        </w:rPr>
        <w:t>- 01 báo cáo tóm tắt đề tài.</w:t>
      </w:r>
    </w:p>
    <w:p w14:paraId="55384DB3" w14:textId="77777777" w:rsidR="009E4404" w:rsidRPr="009E4404" w:rsidRDefault="009E4404" w:rsidP="009E4404">
      <w:pPr>
        <w:spacing w:after="0" w:line="360" w:lineRule="auto"/>
        <w:ind w:firstLine="540"/>
        <w:jc w:val="both"/>
        <w:rPr>
          <w:rFonts w:ascii="Times New Roman" w:hAnsi="Times New Roman"/>
          <w:sz w:val="26"/>
          <w:szCs w:val="26"/>
        </w:rPr>
      </w:pPr>
      <w:r w:rsidRPr="009E4404">
        <w:rPr>
          <w:rFonts w:ascii="Times New Roman" w:hAnsi="Times New Roman"/>
          <w:sz w:val="26"/>
          <w:szCs w:val="26"/>
        </w:rPr>
        <w:t>- 01 bản kiến nghị, đề xuất chính sách.</w:t>
      </w:r>
    </w:p>
    <w:p w14:paraId="6C09AF61" w14:textId="77777777" w:rsidR="009E4404" w:rsidRPr="009E4404" w:rsidRDefault="009E4404" w:rsidP="009E4404">
      <w:pPr>
        <w:spacing w:after="0" w:line="360" w:lineRule="auto"/>
        <w:jc w:val="both"/>
        <w:rPr>
          <w:rFonts w:ascii="Times New Roman" w:hAnsi="Times New Roman"/>
          <w:b/>
          <w:sz w:val="26"/>
          <w:szCs w:val="26"/>
        </w:rPr>
      </w:pPr>
      <w:r w:rsidRPr="009E4404">
        <w:rPr>
          <w:rFonts w:ascii="Times New Roman" w:hAnsi="Times New Roman"/>
          <w:b/>
          <w:sz w:val="26"/>
          <w:szCs w:val="26"/>
        </w:rPr>
        <w:t xml:space="preserve">6. Phương thức chuyển giao, địa chỉ ứng dụng, tác động và lợi ích mang lại của kết quả nghiên cứu: </w:t>
      </w:r>
    </w:p>
    <w:p w14:paraId="4A9A16E5" w14:textId="77777777" w:rsidR="009E4404" w:rsidRPr="009E4404" w:rsidRDefault="009E4404" w:rsidP="009E4404">
      <w:pPr>
        <w:spacing w:after="0" w:line="360" w:lineRule="auto"/>
        <w:jc w:val="both"/>
        <w:rPr>
          <w:rFonts w:ascii="Times New Roman" w:hAnsi="Times New Roman"/>
          <w:b/>
          <w:i/>
          <w:sz w:val="26"/>
          <w:szCs w:val="26"/>
        </w:rPr>
      </w:pPr>
      <w:r w:rsidRPr="009E4404">
        <w:rPr>
          <w:rFonts w:ascii="Times New Roman" w:hAnsi="Times New Roman"/>
          <w:b/>
          <w:i/>
          <w:sz w:val="26"/>
          <w:szCs w:val="26"/>
        </w:rPr>
        <w:t>6.1. Phương thức chuyển giao</w:t>
      </w:r>
    </w:p>
    <w:p w14:paraId="146D365F" w14:textId="77777777" w:rsidR="009E4404" w:rsidRPr="009E4404" w:rsidRDefault="009E4404" w:rsidP="009E4404">
      <w:pPr>
        <w:spacing w:after="0" w:line="360" w:lineRule="auto"/>
        <w:ind w:firstLine="540"/>
        <w:jc w:val="both"/>
        <w:rPr>
          <w:rFonts w:ascii="Times New Roman" w:hAnsi="Times New Roman"/>
          <w:sz w:val="26"/>
          <w:szCs w:val="26"/>
          <w:lang w:val="nl-NL"/>
        </w:rPr>
      </w:pPr>
      <w:r w:rsidRPr="009E4404">
        <w:rPr>
          <w:rFonts w:ascii="Times New Roman" w:hAnsi="Times New Roman"/>
          <w:sz w:val="26"/>
          <w:szCs w:val="26"/>
          <w:lang w:val="nl-NL"/>
        </w:rPr>
        <w:t xml:space="preserve">- Kết quả nghiên cứu của đề tài là tài liệu tham khảo có giá trị phục vụ công tác giảng dạy và nghiên cứu khoa học tại Trường Đại học Kinh tế &amp; QTKD. </w:t>
      </w:r>
    </w:p>
    <w:p w14:paraId="3CCB928F" w14:textId="77777777" w:rsidR="009E4404" w:rsidRPr="009E4404" w:rsidRDefault="009E4404" w:rsidP="009E4404">
      <w:pPr>
        <w:spacing w:after="0" w:line="360" w:lineRule="auto"/>
        <w:ind w:firstLine="540"/>
        <w:jc w:val="both"/>
        <w:rPr>
          <w:rFonts w:ascii="Times New Roman" w:hAnsi="Times New Roman"/>
          <w:sz w:val="26"/>
          <w:szCs w:val="26"/>
          <w:lang w:val="nl-NL"/>
        </w:rPr>
      </w:pPr>
      <w:r w:rsidRPr="009E4404">
        <w:rPr>
          <w:rFonts w:ascii="Times New Roman" w:hAnsi="Times New Roman"/>
          <w:sz w:val="26"/>
          <w:szCs w:val="26"/>
          <w:lang w:val="nl-NL"/>
        </w:rPr>
        <w:t>- Kết quả nghiên cứu là căn cứ khoa học cho các nhà quản lý và hoạch định chính sách đánh giá đúng vai trò của di cư lao động trong việc phát triển kinh tế - xã hội và có những chính sách hiệu quả nhằm hỗ trợ cho lao động di cư và quản lý di cư lao động.</w:t>
      </w:r>
    </w:p>
    <w:p w14:paraId="68C24CB1" w14:textId="77777777" w:rsidR="009E4404" w:rsidRPr="009E4404" w:rsidRDefault="009E4404" w:rsidP="009E4404">
      <w:pPr>
        <w:spacing w:after="0" w:line="360" w:lineRule="auto"/>
        <w:jc w:val="both"/>
        <w:rPr>
          <w:rFonts w:ascii="Times New Roman" w:hAnsi="Times New Roman"/>
          <w:b/>
          <w:i/>
          <w:sz w:val="26"/>
          <w:szCs w:val="26"/>
          <w:lang w:val="nl-NL"/>
        </w:rPr>
      </w:pPr>
      <w:r w:rsidRPr="009E4404">
        <w:rPr>
          <w:rFonts w:ascii="Times New Roman" w:hAnsi="Times New Roman"/>
          <w:b/>
          <w:i/>
          <w:sz w:val="26"/>
          <w:szCs w:val="26"/>
          <w:lang w:val="nl-NL"/>
        </w:rPr>
        <w:t>6.2. Địa chỉ ứng dụng</w:t>
      </w:r>
    </w:p>
    <w:p w14:paraId="01050CDA" w14:textId="77777777" w:rsidR="009E4404" w:rsidRPr="009E4404" w:rsidRDefault="009E4404" w:rsidP="009E4404">
      <w:pPr>
        <w:spacing w:after="0" w:line="360" w:lineRule="auto"/>
        <w:ind w:firstLine="567"/>
        <w:jc w:val="both"/>
        <w:rPr>
          <w:rFonts w:ascii="Times New Roman" w:hAnsi="Times New Roman"/>
          <w:sz w:val="26"/>
          <w:szCs w:val="26"/>
          <w:lang w:val="nl-NL"/>
        </w:rPr>
      </w:pPr>
      <w:r w:rsidRPr="009E4404">
        <w:rPr>
          <w:rFonts w:ascii="Times New Roman" w:hAnsi="Times New Roman"/>
          <w:sz w:val="26"/>
          <w:szCs w:val="26"/>
          <w:lang w:val="nl-NL"/>
        </w:rPr>
        <w:t>- Trường Đại học Kinh tế và Quản trị kinh doanh – Đại học Thái Nguyên</w:t>
      </w:r>
    </w:p>
    <w:p w14:paraId="39CAC5E9" w14:textId="77777777" w:rsidR="009E4404" w:rsidRPr="009E4404" w:rsidRDefault="009E4404" w:rsidP="009E4404">
      <w:pPr>
        <w:spacing w:after="0" w:line="360" w:lineRule="auto"/>
        <w:ind w:firstLine="567"/>
        <w:jc w:val="both"/>
        <w:rPr>
          <w:rFonts w:ascii="Times New Roman" w:hAnsi="Times New Roman"/>
          <w:sz w:val="26"/>
          <w:szCs w:val="26"/>
          <w:lang w:val="nl-NL"/>
        </w:rPr>
      </w:pPr>
      <w:r w:rsidRPr="009E4404">
        <w:rPr>
          <w:rFonts w:ascii="Times New Roman" w:hAnsi="Times New Roman"/>
          <w:sz w:val="26"/>
          <w:szCs w:val="26"/>
          <w:lang w:val="nl-NL"/>
        </w:rPr>
        <w:t>- Bộ Lao động - Thương binh và Xã Hội; Sở Lao động - Thương binh và Xã hội các tỉnh.</w:t>
      </w:r>
    </w:p>
    <w:p w14:paraId="331756C2" w14:textId="77777777" w:rsidR="009E4404" w:rsidRPr="009E4404" w:rsidRDefault="009E4404" w:rsidP="009E4404">
      <w:pPr>
        <w:spacing w:after="0" w:line="360" w:lineRule="auto"/>
        <w:jc w:val="both"/>
        <w:rPr>
          <w:rFonts w:ascii="Times New Roman" w:hAnsi="Times New Roman"/>
          <w:b/>
          <w:i/>
          <w:sz w:val="26"/>
          <w:szCs w:val="26"/>
          <w:lang w:val="nl-NL"/>
        </w:rPr>
      </w:pPr>
      <w:r w:rsidRPr="009E4404">
        <w:rPr>
          <w:rFonts w:ascii="Times New Roman" w:hAnsi="Times New Roman"/>
          <w:b/>
          <w:i/>
          <w:sz w:val="26"/>
          <w:szCs w:val="26"/>
          <w:lang w:val="nl-NL"/>
        </w:rPr>
        <w:t>6.3. Tác động và lợi ích mang lại của kết quả nghiên cứu</w:t>
      </w:r>
    </w:p>
    <w:p w14:paraId="216830FD" w14:textId="77777777" w:rsidR="009E4404" w:rsidRPr="009E4404" w:rsidRDefault="009E4404" w:rsidP="009E4404">
      <w:pPr>
        <w:spacing w:after="0" w:line="360" w:lineRule="auto"/>
        <w:ind w:firstLine="540"/>
        <w:jc w:val="both"/>
        <w:rPr>
          <w:rFonts w:ascii="Times New Roman" w:hAnsi="Times New Roman"/>
          <w:sz w:val="26"/>
          <w:szCs w:val="26"/>
          <w:lang w:val="nl-NL"/>
        </w:rPr>
      </w:pPr>
      <w:r w:rsidRPr="009E4404">
        <w:rPr>
          <w:rFonts w:ascii="Times New Roman" w:hAnsi="Times New Roman"/>
          <w:sz w:val="26"/>
          <w:szCs w:val="26"/>
          <w:lang w:val="nl-NL"/>
        </w:rPr>
        <w:t xml:space="preserve">- Đối với lĩnh vực giáo dục và đào tạo:  </w:t>
      </w:r>
      <w:r w:rsidRPr="009E4404">
        <w:rPr>
          <w:rFonts w:ascii="Times New Roman" w:hAnsi="Times New Roman"/>
          <w:bCs/>
          <w:sz w:val="26"/>
          <w:szCs w:val="26"/>
          <w:lang w:val="nl-NL"/>
        </w:rPr>
        <w:t xml:space="preserve">Đề tài là </w:t>
      </w:r>
      <w:r w:rsidRPr="009E4404">
        <w:rPr>
          <w:rFonts w:ascii="Times New Roman" w:hAnsi="Times New Roman"/>
          <w:sz w:val="26"/>
          <w:szCs w:val="26"/>
          <w:lang w:val="nl-NL"/>
        </w:rPr>
        <w:t>tài liệu tham khảo bổ ích phục vụ cho công tác đào tạo đại học và sau đại học tại Trường Đại học Kinh tế &amp; QTKD và các trường đại học thuộc khối ngành kinh tế, quản lý.</w:t>
      </w:r>
    </w:p>
    <w:p w14:paraId="352C0B97" w14:textId="77777777" w:rsidR="009E4404" w:rsidRPr="009E4404" w:rsidRDefault="009E4404" w:rsidP="009E4404">
      <w:pPr>
        <w:spacing w:after="0" w:line="360" w:lineRule="auto"/>
        <w:ind w:firstLine="540"/>
        <w:jc w:val="both"/>
        <w:rPr>
          <w:rFonts w:ascii="Times New Roman" w:hAnsi="Times New Roman"/>
          <w:sz w:val="26"/>
          <w:szCs w:val="26"/>
          <w:lang w:val="nl-NL"/>
        </w:rPr>
      </w:pPr>
      <w:r w:rsidRPr="009E4404">
        <w:rPr>
          <w:rFonts w:ascii="Times New Roman" w:hAnsi="Times New Roman"/>
          <w:sz w:val="26"/>
          <w:szCs w:val="26"/>
          <w:lang w:val="nl-NL"/>
        </w:rPr>
        <w:t xml:space="preserve">- Đối với lĩnh vực khoa học và công nghệ có liên quan: </w:t>
      </w:r>
    </w:p>
    <w:p w14:paraId="75C563BD" w14:textId="77777777" w:rsidR="009E4404" w:rsidRPr="009E4404" w:rsidRDefault="009E4404" w:rsidP="009E4404">
      <w:pPr>
        <w:spacing w:after="0" w:line="360" w:lineRule="auto"/>
        <w:ind w:firstLine="540"/>
        <w:jc w:val="both"/>
        <w:rPr>
          <w:rFonts w:ascii="Times New Roman" w:hAnsi="Times New Roman"/>
          <w:sz w:val="26"/>
          <w:szCs w:val="26"/>
          <w:lang w:val="nl-NL"/>
        </w:rPr>
      </w:pPr>
      <w:r w:rsidRPr="009E4404">
        <w:rPr>
          <w:rFonts w:ascii="Times New Roman" w:hAnsi="Times New Roman"/>
          <w:sz w:val="26"/>
          <w:szCs w:val="26"/>
          <w:lang w:val="nl-NL"/>
        </w:rPr>
        <w:t>+ Phục vụ cho công tác nghiên cứu khoa học tại Trường Đại học Kinh tế &amp; QTKD và các trường đại học thuộc khối ngành kinh tế, quản lý.</w:t>
      </w:r>
    </w:p>
    <w:p w14:paraId="3090393B" w14:textId="77777777" w:rsidR="009E4404" w:rsidRPr="009E4404" w:rsidRDefault="009E4404" w:rsidP="009E4404">
      <w:pPr>
        <w:spacing w:after="0" w:line="360" w:lineRule="auto"/>
        <w:ind w:firstLine="540"/>
        <w:jc w:val="both"/>
        <w:rPr>
          <w:rFonts w:ascii="Times New Roman" w:hAnsi="Times New Roman"/>
          <w:sz w:val="26"/>
          <w:szCs w:val="26"/>
          <w:lang w:val="nl-NL"/>
        </w:rPr>
      </w:pPr>
      <w:r w:rsidRPr="009E4404">
        <w:rPr>
          <w:rFonts w:ascii="Times New Roman" w:hAnsi="Times New Roman"/>
          <w:sz w:val="26"/>
          <w:szCs w:val="26"/>
          <w:lang w:val="nl-NL"/>
        </w:rPr>
        <w:lastRenderedPageBreak/>
        <w:t>+ Làm tài liệu tham khảo có giá trị cho các học viên, nghiên cứu sinh, các nhà khoa học trong lĩnh vực quản lý lao động di cư.</w:t>
      </w:r>
    </w:p>
    <w:p w14:paraId="27F051BE" w14:textId="77777777" w:rsidR="009E4404" w:rsidRPr="009E4404" w:rsidRDefault="009E4404" w:rsidP="009E4404">
      <w:pPr>
        <w:spacing w:after="0" w:line="360" w:lineRule="auto"/>
        <w:ind w:firstLine="540"/>
        <w:jc w:val="both"/>
        <w:rPr>
          <w:rFonts w:ascii="Times New Roman" w:hAnsi="Times New Roman"/>
          <w:sz w:val="26"/>
          <w:szCs w:val="26"/>
          <w:lang w:val="nl-NL"/>
        </w:rPr>
      </w:pPr>
      <w:r w:rsidRPr="009E4404">
        <w:rPr>
          <w:rFonts w:ascii="Times New Roman" w:hAnsi="Times New Roman"/>
          <w:sz w:val="26"/>
          <w:szCs w:val="26"/>
          <w:lang w:val="nl-NL"/>
        </w:rPr>
        <w:t xml:space="preserve">- Đối với phát triển kinh tế-xã hội: Đề tài là tài liệu tham khảo có giá trị cho lãnh đạo các Sở Lao động – Thương Binh và Xã Hội, các nhà khoa học, các nhà quản lý và hoạch định chính sách để có những chính sách và giải pháp phù hợp cho vấn đề di cư lao động. </w:t>
      </w:r>
    </w:p>
    <w:p w14:paraId="497CC089" w14:textId="77777777" w:rsidR="009E4404" w:rsidRPr="009E4404" w:rsidRDefault="009E4404" w:rsidP="009E4404">
      <w:pPr>
        <w:spacing w:after="0" w:line="360" w:lineRule="auto"/>
        <w:ind w:firstLine="540"/>
        <w:jc w:val="both"/>
        <w:rPr>
          <w:rFonts w:ascii="Times New Roman" w:hAnsi="Times New Roman"/>
          <w:sz w:val="26"/>
          <w:szCs w:val="26"/>
          <w:lang w:val="nl-NL"/>
        </w:rPr>
      </w:pPr>
      <w:r w:rsidRPr="009E4404">
        <w:rPr>
          <w:rFonts w:ascii="Times New Roman" w:hAnsi="Times New Roman"/>
          <w:sz w:val="26"/>
          <w:szCs w:val="26"/>
          <w:lang w:val="nl-NL"/>
        </w:rPr>
        <w:t>- Đối với tổ chức chủ trì và các cơ sở ứng dụng kết quả nghiên cứu:</w:t>
      </w:r>
    </w:p>
    <w:p w14:paraId="51F331CB" w14:textId="77777777" w:rsidR="009E4404" w:rsidRPr="009E4404" w:rsidRDefault="009E4404" w:rsidP="009E4404">
      <w:pPr>
        <w:spacing w:after="0" w:line="360" w:lineRule="auto"/>
        <w:ind w:firstLine="540"/>
        <w:jc w:val="both"/>
        <w:rPr>
          <w:rFonts w:ascii="Times New Roman" w:hAnsi="Times New Roman"/>
          <w:sz w:val="26"/>
          <w:szCs w:val="26"/>
          <w:lang w:val="nl-NL"/>
        </w:rPr>
      </w:pPr>
      <w:r w:rsidRPr="009E4404">
        <w:rPr>
          <w:rFonts w:ascii="Times New Roman" w:hAnsi="Times New Roman"/>
          <w:sz w:val="26"/>
          <w:szCs w:val="26"/>
          <w:lang w:val="nl-NL"/>
        </w:rPr>
        <w:t>+ Cung cấp thông tin và căn cứ trong việc hoạch định chính sách liên quan đến lao động di cư.</w:t>
      </w:r>
    </w:p>
    <w:p w14:paraId="79CA1368" w14:textId="77777777" w:rsidR="009E4404" w:rsidRPr="009E4404" w:rsidRDefault="009E4404" w:rsidP="009E4404">
      <w:pPr>
        <w:spacing w:after="0" w:line="360" w:lineRule="auto"/>
        <w:ind w:firstLine="540"/>
        <w:jc w:val="both"/>
        <w:rPr>
          <w:rFonts w:ascii="Times New Roman" w:hAnsi="Times New Roman"/>
          <w:sz w:val="26"/>
          <w:szCs w:val="26"/>
          <w:lang w:val="nl-NL"/>
        </w:rPr>
      </w:pPr>
      <w:r w:rsidRPr="009E4404">
        <w:rPr>
          <w:rFonts w:ascii="Times New Roman" w:hAnsi="Times New Roman"/>
          <w:sz w:val="26"/>
          <w:szCs w:val="26"/>
          <w:lang w:val="nl-NL"/>
        </w:rPr>
        <w:t>+ Sử dụng làm tài liệu tham khảo trong công tác giảng dạy, nghiên cứu khoa học của người dạy và người học tại Trường Đại học Kinh tế &amp; QTKD.</w:t>
      </w:r>
    </w:p>
    <w:p w14:paraId="669A2613" w14:textId="77777777" w:rsidR="009E4404" w:rsidRPr="009E4404" w:rsidRDefault="009E4404" w:rsidP="009E4404">
      <w:pPr>
        <w:spacing w:after="0" w:line="360" w:lineRule="auto"/>
        <w:rPr>
          <w:rFonts w:ascii="Times New Roman" w:hAnsi="Times New Roman"/>
          <w:bCs/>
          <w:i/>
          <w:sz w:val="26"/>
          <w:szCs w:val="26"/>
        </w:rPr>
      </w:pPr>
    </w:p>
    <w:p w14:paraId="4E863EE9" w14:textId="77777777" w:rsidR="009E4404" w:rsidRPr="009E4404" w:rsidRDefault="009E4404" w:rsidP="009E4404">
      <w:pPr>
        <w:spacing w:after="0" w:line="360" w:lineRule="auto"/>
        <w:rPr>
          <w:rFonts w:ascii="Times New Roman" w:hAnsi="Times New Roman"/>
          <w:bCs/>
          <w:i/>
          <w:sz w:val="26"/>
          <w:szCs w:val="26"/>
        </w:rPr>
      </w:pPr>
    </w:p>
    <w:p w14:paraId="0F285341" w14:textId="77777777" w:rsidR="009E4404" w:rsidRPr="009E4404" w:rsidRDefault="009E4404" w:rsidP="009E4404">
      <w:pPr>
        <w:spacing w:after="0" w:line="360" w:lineRule="auto"/>
        <w:rPr>
          <w:rFonts w:ascii="Times New Roman" w:hAnsi="Times New Roman"/>
          <w:bCs/>
          <w:i/>
          <w:sz w:val="26"/>
          <w:szCs w:val="26"/>
        </w:rPr>
      </w:pPr>
    </w:p>
    <w:p w14:paraId="190E9997" w14:textId="77777777" w:rsidR="009E4404" w:rsidRPr="009E4404" w:rsidRDefault="009E4404" w:rsidP="009E4404">
      <w:pPr>
        <w:spacing w:after="0" w:line="360" w:lineRule="auto"/>
        <w:rPr>
          <w:rFonts w:ascii="Times New Roman" w:hAnsi="Times New Roman"/>
          <w:bCs/>
          <w:i/>
          <w:sz w:val="26"/>
          <w:szCs w:val="26"/>
        </w:rPr>
      </w:pPr>
    </w:p>
    <w:p w14:paraId="6026F970" w14:textId="77777777" w:rsidR="009E4404" w:rsidRPr="009E4404" w:rsidRDefault="009E4404" w:rsidP="009E4404">
      <w:pPr>
        <w:spacing w:after="0" w:line="360" w:lineRule="auto"/>
        <w:rPr>
          <w:rFonts w:ascii="Times New Roman" w:hAnsi="Times New Roman"/>
          <w:bCs/>
          <w:i/>
          <w:sz w:val="26"/>
          <w:szCs w:val="26"/>
        </w:rPr>
      </w:pPr>
    </w:p>
    <w:p w14:paraId="523C37BF" w14:textId="77777777" w:rsidR="009E4404" w:rsidRPr="009E4404" w:rsidRDefault="009E4404" w:rsidP="009E4404">
      <w:pPr>
        <w:spacing w:after="0" w:line="360" w:lineRule="auto"/>
        <w:rPr>
          <w:rFonts w:ascii="Times New Roman" w:hAnsi="Times New Roman"/>
          <w:bCs/>
          <w:i/>
          <w:sz w:val="26"/>
          <w:szCs w:val="26"/>
        </w:rPr>
      </w:pPr>
    </w:p>
    <w:p w14:paraId="6B33701A" w14:textId="77777777" w:rsidR="009E4404" w:rsidRPr="009E4404" w:rsidRDefault="009E4404" w:rsidP="009E4404">
      <w:pPr>
        <w:spacing w:after="0" w:line="360" w:lineRule="auto"/>
        <w:rPr>
          <w:rFonts w:ascii="Times New Roman" w:hAnsi="Times New Roman"/>
          <w:bCs/>
          <w:i/>
          <w:sz w:val="26"/>
          <w:szCs w:val="26"/>
        </w:rPr>
      </w:pPr>
    </w:p>
    <w:p w14:paraId="2F608DDB" w14:textId="77777777" w:rsidR="009E4404" w:rsidRPr="009E4404" w:rsidRDefault="009E4404" w:rsidP="009E4404">
      <w:pPr>
        <w:spacing w:after="0" w:line="360" w:lineRule="auto"/>
        <w:rPr>
          <w:rFonts w:ascii="Times New Roman" w:hAnsi="Times New Roman"/>
          <w:bCs/>
          <w:i/>
          <w:sz w:val="26"/>
          <w:szCs w:val="26"/>
        </w:rPr>
      </w:pPr>
    </w:p>
    <w:p w14:paraId="262EE081" w14:textId="77777777" w:rsidR="009E4404" w:rsidRPr="009E4404" w:rsidRDefault="009E4404" w:rsidP="009E4404">
      <w:pPr>
        <w:spacing w:after="0" w:line="360" w:lineRule="auto"/>
        <w:rPr>
          <w:rFonts w:ascii="Times New Roman" w:hAnsi="Times New Roman"/>
          <w:bCs/>
          <w:i/>
          <w:sz w:val="26"/>
          <w:szCs w:val="26"/>
        </w:rPr>
      </w:pPr>
    </w:p>
    <w:p w14:paraId="6F677573" w14:textId="6F11ACA5" w:rsidR="009E4404" w:rsidRPr="009E4404" w:rsidRDefault="009E4404" w:rsidP="009E4404">
      <w:pPr>
        <w:spacing w:after="0" w:line="360" w:lineRule="auto"/>
        <w:rPr>
          <w:rFonts w:ascii="Times New Roman" w:hAnsi="Times New Roman"/>
          <w:bCs/>
          <w:i/>
          <w:sz w:val="26"/>
          <w:szCs w:val="26"/>
        </w:rPr>
      </w:pPr>
      <w:r w:rsidRPr="009E4404">
        <w:rPr>
          <w:rFonts w:ascii="Times New Roman" w:hAnsi="Times New Roman"/>
          <w:bCs/>
          <w:i/>
          <w:sz w:val="26"/>
          <w:szCs w:val="26"/>
        </w:rPr>
        <w:br w:type="page"/>
      </w:r>
    </w:p>
    <w:p w14:paraId="444B157D" w14:textId="77777777" w:rsidR="009E4404" w:rsidRPr="009E4404" w:rsidRDefault="009E4404" w:rsidP="009E4404">
      <w:pPr>
        <w:spacing w:after="0" w:line="360" w:lineRule="auto"/>
        <w:ind w:left="851" w:hanging="851"/>
        <w:jc w:val="center"/>
        <w:outlineLvl w:val="0"/>
        <w:rPr>
          <w:rFonts w:ascii="Times New Roman" w:hAnsi="Times New Roman"/>
          <w:b/>
          <w:bCs/>
          <w:sz w:val="26"/>
          <w:szCs w:val="26"/>
        </w:rPr>
      </w:pPr>
      <w:bookmarkStart w:id="3" w:name="_Toc160183567"/>
      <w:bookmarkStart w:id="4" w:name="_Toc532467426"/>
      <w:r w:rsidRPr="009E4404">
        <w:rPr>
          <w:rFonts w:ascii="Times New Roman" w:hAnsi="Times New Roman"/>
          <w:b/>
          <w:bCs/>
          <w:sz w:val="26"/>
          <w:szCs w:val="26"/>
        </w:rPr>
        <w:lastRenderedPageBreak/>
        <w:t>INFORMATION ON RESEARCH RESULTS</w:t>
      </w:r>
      <w:bookmarkEnd w:id="3"/>
      <w:bookmarkEnd w:id="4"/>
    </w:p>
    <w:p w14:paraId="0F844264" w14:textId="77777777" w:rsidR="009E4404" w:rsidRPr="009E4404" w:rsidRDefault="009E4404" w:rsidP="009E4404">
      <w:pPr>
        <w:spacing w:after="0" w:line="360" w:lineRule="auto"/>
        <w:rPr>
          <w:rFonts w:ascii="Times New Roman" w:hAnsi="Times New Roman"/>
          <w:b/>
          <w:sz w:val="26"/>
          <w:szCs w:val="26"/>
        </w:rPr>
      </w:pPr>
      <w:r w:rsidRPr="009E4404">
        <w:rPr>
          <w:rFonts w:ascii="Times New Roman" w:hAnsi="Times New Roman"/>
          <w:b/>
          <w:sz w:val="26"/>
          <w:szCs w:val="26"/>
        </w:rPr>
        <w:t>1. General information:</w:t>
      </w:r>
    </w:p>
    <w:p w14:paraId="5FF3B1F8" w14:textId="77777777" w:rsidR="009E4404" w:rsidRPr="009E4404" w:rsidRDefault="009E4404" w:rsidP="009E4404">
      <w:pPr>
        <w:spacing w:after="0" w:line="360" w:lineRule="auto"/>
        <w:ind w:firstLine="567"/>
        <w:rPr>
          <w:rFonts w:ascii="Times New Roman" w:hAnsi="Times New Roman"/>
          <w:sz w:val="26"/>
          <w:szCs w:val="26"/>
        </w:rPr>
      </w:pPr>
      <w:r w:rsidRPr="009E4404">
        <w:rPr>
          <w:rFonts w:ascii="Times New Roman" w:hAnsi="Times New Roman"/>
          <w:sz w:val="26"/>
          <w:szCs w:val="26"/>
        </w:rPr>
        <w:t>Project title: Labor migration of households in Vietnam</w:t>
      </w:r>
    </w:p>
    <w:p w14:paraId="22FF676A" w14:textId="77777777" w:rsidR="009E4404" w:rsidRPr="009E4404" w:rsidRDefault="009E4404" w:rsidP="009E4404">
      <w:pPr>
        <w:spacing w:after="0" w:line="360" w:lineRule="auto"/>
        <w:ind w:firstLine="567"/>
        <w:rPr>
          <w:rFonts w:ascii="Times New Roman" w:hAnsi="Times New Roman"/>
          <w:sz w:val="26"/>
          <w:szCs w:val="26"/>
        </w:rPr>
      </w:pPr>
      <w:r w:rsidRPr="009E4404">
        <w:rPr>
          <w:rFonts w:ascii="Times New Roman" w:hAnsi="Times New Roman"/>
          <w:sz w:val="26"/>
          <w:szCs w:val="26"/>
        </w:rPr>
        <w:t>Code number: DH2022-TN08-11</w:t>
      </w:r>
    </w:p>
    <w:p w14:paraId="3B2F0BB3" w14:textId="77777777" w:rsidR="009E4404" w:rsidRPr="009E4404" w:rsidRDefault="009E4404" w:rsidP="009E4404">
      <w:pPr>
        <w:spacing w:after="0" w:line="360" w:lineRule="auto"/>
        <w:ind w:firstLine="567"/>
        <w:rPr>
          <w:rFonts w:ascii="Times New Roman" w:hAnsi="Times New Roman"/>
          <w:sz w:val="26"/>
          <w:szCs w:val="26"/>
        </w:rPr>
      </w:pPr>
      <w:r w:rsidRPr="009E4404">
        <w:rPr>
          <w:rFonts w:ascii="Times New Roman" w:hAnsi="Times New Roman"/>
          <w:sz w:val="26"/>
          <w:szCs w:val="26"/>
        </w:rPr>
        <w:t>Coordinator: Bui Thi Minh Hang, PhD</w:t>
      </w:r>
    </w:p>
    <w:p w14:paraId="16E0A2BA" w14:textId="77777777" w:rsidR="009E4404" w:rsidRPr="009E4404" w:rsidRDefault="009E4404" w:rsidP="009E4404">
      <w:pPr>
        <w:spacing w:after="0" w:line="360" w:lineRule="auto"/>
        <w:ind w:firstLine="567"/>
        <w:rPr>
          <w:rFonts w:ascii="Times New Roman" w:hAnsi="Times New Roman"/>
          <w:sz w:val="26"/>
          <w:szCs w:val="26"/>
        </w:rPr>
      </w:pPr>
      <w:r w:rsidRPr="009E4404">
        <w:rPr>
          <w:rFonts w:ascii="Times New Roman" w:hAnsi="Times New Roman"/>
          <w:sz w:val="26"/>
          <w:szCs w:val="26"/>
        </w:rPr>
        <w:t>Implementing institution: Thai Nguyen University of Economics and Business Administration</w:t>
      </w:r>
    </w:p>
    <w:p w14:paraId="42CF8519" w14:textId="77777777" w:rsidR="009E4404" w:rsidRPr="009E4404" w:rsidRDefault="009E4404" w:rsidP="009E4404">
      <w:pPr>
        <w:spacing w:after="0" w:line="360" w:lineRule="auto"/>
        <w:ind w:firstLine="567"/>
        <w:rPr>
          <w:rFonts w:ascii="Times New Roman" w:hAnsi="Times New Roman"/>
          <w:sz w:val="26"/>
          <w:szCs w:val="26"/>
        </w:rPr>
      </w:pPr>
      <w:r w:rsidRPr="009E4404">
        <w:rPr>
          <w:rFonts w:ascii="Times New Roman" w:hAnsi="Times New Roman"/>
          <w:sz w:val="26"/>
          <w:szCs w:val="26"/>
        </w:rPr>
        <w:t>Duration: 1/2022-12/2023</w:t>
      </w:r>
    </w:p>
    <w:p w14:paraId="2E31ED85" w14:textId="77777777" w:rsidR="009E4404" w:rsidRPr="009E4404" w:rsidRDefault="009E4404" w:rsidP="009E4404">
      <w:pPr>
        <w:spacing w:after="0" w:line="360" w:lineRule="auto"/>
        <w:rPr>
          <w:rFonts w:ascii="Times New Roman" w:hAnsi="Times New Roman"/>
          <w:b/>
          <w:sz w:val="26"/>
          <w:szCs w:val="26"/>
        </w:rPr>
      </w:pPr>
      <w:r w:rsidRPr="009E4404">
        <w:rPr>
          <w:rFonts w:ascii="Times New Roman" w:hAnsi="Times New Roman"/>
          <w:b/>
          <w:sz w:val="26"/>
          <w:szCs w:val="26"/>
        </w:rPr>
        <w:t>2. Objective(s):</w:t>
      </w:r>
    </w:p>
    <w:p w14:paraId="4C71CE33" w14:textId="77777777" w:rsidR="009E4404" w:rsidRPr="009E4404" w:rsidRDefault="009E4404" w:rsidP="009E4404">
      <w:pPr>
        <w:spacing w:after="0" w:line="360" w:lineRule="auto"/>
        <w:ind w:firstLine="567"/>
        <w:jc w:val="both"/>
        <w:rPr>
          <w:rFonts w:ascii="Times New Roman" w:hAnsi="Times New Roman"/>
          <w:sz w:val="26"/>
          <w:szCs w:val="26"/>
          <w:lang w:val="nl-NL"/>
        </w:rPr>
      </w:pPr>
      <w:r w:rsidRPr="009E4404">
        <w:rPr>
          <w:rFonts w:ascii="Times New Roman" w:hAnsi="Times New Roman"/>
          <w:sz w:val="26"/>
          <w:szCs w:val="26"/>
        </w:rPr>
        <w:t>The objective of the project is to evaluate the situation of labor migration for households in Vietnam and analyze factors affecting labor migration, thereby proposing recommendations for managers  and policy makers to properly evaluate the role of labor migration in socio-economic development and have effective policies to support migrant workers and manage labor migration.</w:t>
      </w:r>
    </w:p>
    <w:p w14:paraId="45004DEC" w14:textId="77777777" w:rsidR="009E4404" w:rsidRPr="009E4404" w:rsidRDefault="009E4404" w:rsidP="009E4404">
      <w:pPr>
        <w:spacing w:after="0" w:line="360" w:lineRule="auto"/>
        <w:rPr>
          <w:rFonts w:ascii="Times New Roman" w:hAnsi="Times New Roman"/>
          <w:b/>
          <w:sz w:val="26"/>
          <w:szCs w:val="26"/>
        </w:rPr>
      </w:pPr>
      <w:r w:rsidRPr="009E4404">
        <w:rPr>
          <w:rFonts w:ascii="Times New Roman" w:hAnsi="Times New Roman"/>
          <w:b/>
          <w:sz w:val="26"/>
          <w:szCs w:val="26"/>
        </w:rPr>
        <w:t>3. Creativeness and innovativeness:</w:t>
      </w:r>
    </w:p>
    <w:p w14:paraId="37BA36F1" w14:textId="77777777" w:rsidR="009E4404" w:rsidRPr="009E4404" w:rsidRDefault="009E4404" w:rsidP="009E4404">
      <w:pPr>
        <w:spacing w:after="0" w:line="360" w:lineRule="auto"/>
        <w:ind w:firstLine="567"/>
        <w:jc w:val="both"/>
        <w:rPr>
          <w:rFonts w:ascii="Times New Roman" w:hAnsi="Times New Roman"/>
          <w:spacing w:val="4"/>
          <w:sz w:val="26"/>
          <w:szCs w:val="26"/>
          <w:lang w:val="nl-NL"/>
        </w:rPr>
      </w:pPr>
      <w:r w:rsidRPr="009E4404">
        <w:rPr>
          <w:rFonts w:ascii="Times New Roman" w:hAnsi="Times New Roman"/>
          <w:sz w:val="26"/>
          <w:szCs w:val="26"/>
        </w:rPr>
        <w:t>Previous documents on migration issues in Vietnam are mainly reports from domestic and foreign organizations such as the 2015 national internal migration survey report of the General Statistics Office and the United Nations Population Fund (2016), the report analyzing the health status of migrants in Vietnam by the International Organization for Migration (IOM) (2020) or the report on internal migration - opportunities and challenges for socio-economic development in Vietnam by the United Nations in Vietnam. These documents provide an overall picture of the internal migration situation in Vietnam and the importance of migration. However, there are very few studies focusing on labor migration (Le Van Son, 2014; Nguyen Phuong Thao et al., 2020). These researches mainly evaluate and analyze the general socio-economic impact of migration while knowledge about the impact of migration on migrants and their family is very limited (there is only a research by Nguyen et al., 2011 recently). In particular, there is almost no quantitative research that comprehensively analyzes the issue of labor migration and the factors affecting household which has member (s) migrating for work as well as the impact of migration on these households. This study aims to fill this research gap.</w:t>
      </w:r>
    </w:p>
    <w:p w14:paraId="7DDA9E14" w14:textId="77777777" w:rsidR="009E4404" w:rsidRPr="009E4404" w:rsidRDefault="009E4404" w:rsidP="009E4404">
      <w:pPr>
        <w:spacing w:after="0" w:line="360" w:lineRule="auto"/>
        <w:rPr>
          <w:rFonts w:ascii="Times New Roman" w:hAnsi="Times New Roman"/>
          <w:b/>
          <w:sz w:val="26"/>
          <w:szCs w:val="26"/>
        </w:rPr>
      </w:pPr>
      <w:r w:rsidRPr="009E4404">
        <w:rPr>
          <w:rFonts w:ascii="Times New Roman" w:hAnsi="Times New Roman"/>
          <w:b/>
          <w:sz w:val="26"/>
          <w:szCs w:val="26"/>
        </w:rPr>
        <w:t>4. Research results:</w:t>
      </w:r>
    </w:p>
    <w:p w14:paraId="46EF6000" w14:textId="77777777" w:rsidR="009E4404" w:rsidRPr="009E4404" w:rsidRDefault="009E4404" w:rsidP="009E4404">
      <w:pPr>
        <w:spacing w:after="0" w:line="360" w:lineRule="auto"/>
        <w:ind w:firstLine="567"/>
        <w:jc w:val="both"/>
        <w:rPr>
          <w:rFonts w:ascii="Times New Roman" w:hAnsi="Times New Roman"/>
          <w:sz w:val="26"/>
          <w:szCs w:val="26"/>
        </w:rPr>
      </w:pPr>
      <w:r w:rsidRPr="009E4404">
        <w:rPr>
          <w:rFonts w:ascii="Times New Roman" w:hAnsi="Times New Roman"/>
          <w:sz w:val="26"/>
          <w:szCs w:val="26"/>
        </w:rPr>
        <w:lastRenderedPageBreak/>
        <w:t xml:space="preserve"> </w:t>
      </w:r>
      <w:r w:rsidRPr="009E4404">
        <w:rPr>
          <w:rFonts w:ascii="Times New Roman" w:hAnsi="Times New Roman"/>
          <w:sz w:val="26"/>
          <w:szCs w:val="26"/>
          <w:lang w:val="nl-NL"/>
        </w:rPr>
        <w:t xml:space="preserve">- The study has clarified </w:t>
      </w:r>
      <w:r w:rsidRPr="009E4404">
        <w:rPr>
          <w:rFonts w:ascii="Times New Roman" w:hAnsi="Times New Roman"/>
          <w:sz w:val="26"/>
          <w:szCs w:val="26"/>
        </w:rPr>
        <w:t>and systematized the theoretical and practical basis of migration and labor migration such as concepts, characteristics, and causes of labor migration. Several theories on labor migration have been mentioned. The study also clarifies theory and empirical research results in other countries on the impact of labor migration and factors affecting households' labor migration decisions.</w:t>
      </w:r>
    </w:p>
    <w:p w14:paraId="6842A7B4" w14:textId="77777777" w:rsidR="009E4404" w:rsidRPr="009E4404" w:rsidRDefault="009E4404" w:rsidP="009E4404">
      <w:pPr>
        <w:spacing w:after="0" w:line="360" w:lineRule="auto"/>
        <w:ind w:firstLine="567"/>
        <w:jc w:val="both"/>
        <w:rPr>
          <w:rFonts w:ascii="Times New Roman" w:hAnsi="Times New Roman"/>
          <w:sz w:val="26"/>
          <w:szCs w:val="26"/>
        </w:rPr>
      </w:pPr>
      <w:r w:rsidRPr="009E4404">
        <w:rPr>
          <w:rFonts w:ascii="Times New Roman" w:hAnsi="Times New Roman"/>
          <w:sz w:val="26"/>
          <w:szCs w:val="26"/>
        </w:rPr>
        <w:t>- The study analyzed the trends and current situation of labor migration in Vietnam in the period 2014-2018, analyzed and clarified the differences in demographic characteristics between work migrants and non-work migrants, between households with members migrating for work and households without members migrating for work.</w:t>
      </w:r>
    </w:p>
    <w:p w14:paraId="60289E13" w14:textId="77777777" w:rsidR="009E4404" w:rsidRPr="009E4404" w:rsidRDefault="009E4404" w:rsidP="009E4404">
      <w:pPr>
        <w:spacing w:after="0" w:line="360" w:lineRule="auto"/>
        <w:ind w:firstLine="567"/>
        <w:jc w:val="both"/>
        <w:rPr>
          <w:rFonts w:ascii="Times New Roman" w:hAnsi="Times New Roman"/>
          <w:sz w:val="26"/>
          <w:szCs w:val="26"/>
        </w:rPr>
      </w:pPr>
      <w:r w:rsidRPr="009E4404">
        <w:rPr>
          <w:rFonts w:ascii="Times New Roman" w:hAnsi="Times New Roman"/>
          <w:sz w:val="26"/>
          <w:szCs w:val="26"/>
        </w:rPr>
        <w:t>- Using the logistic regression model, the study analyzed factors (push factors) affecting the labor migration decisions of households in Vietnam, divided into three groups of factors, including the group of characteristics of migrants, group of household characteristics and group of characteristics of places of origin.</w:t>
      </w:r>
    </w:p>
    <w:p w14:paraId="11451825" w14:textId="77777777" w:rsidR="009E4404" w:rsidRPr="009E4404" w:rsidRDefault="009E4404" w:rsidP="009E4404">
      <w:pPr>
        <w:spacing w:after="0" w:line="360" w:lineRule="auto"/>
        <w:ind w:firstLine="567"/>
        <w:jc w:val="both"/>
        <w:rPr>
          <w:rFonts w:ascii="Times New Roman" w:hAnsi="Times New Roman"/>
          <w:sz w:val="26"/>
          <w:szCs w:val="26"/>
        </w:rPr>
      </w:pPr>
      <w:r w:rsidRPr="009E4404">
        <w:rPr>
          <w:rFonts w:ascii="Times New Roman" w:hAnsi="Times New Roman"/>
          <w:sz w:val="26"/>
          <w:szCs w:val="26"/>
        </w:rPr>
        <w:t xml:space="preserve">- Using the Difference in Differences method, the study also evaluated the impact of labor migration on household living standards in terms of income, poverty, and expenditure. </w:t>
      </w:r>
    </w:p>
    <w:p w14:paraId="22BC03BB" w14:textId="77777777" w:rsidR="009E4404" w:rsidRPr="009E4404" w:rsidRDefault="009E4404" w:rsidP="009E4404">
      <w:pPr>
        <w:spacing w:after="0" w:line="360" w:lineRule="auto"/>
        <w:ind w:firstLine="567"/>
        <w:jc w:val="both"/>
        <w:rPr>
          <w:rFonts w:ascii="Times New Roman" w:hAnsi="Times New Roman"/>
          <w:sz w:val="26"/>
          <w:szCs w:val="26"/>
        </w:rPr>
      </w:pPr>
      <w:r w:rsidRPr="009E4404">
        <w:rPr>
          <w:rFonts w:ascii="Times New Roman" w:hAnsi="Times New Roman"/>
          <w:sz w:val="26"/>
          <w:szCs w:val="26"/>
        </w:rPr>
        <w:t>- Finally, the research proposes policies to properly evaluate the role of labor migration in socio-economic development and strengthen labor migration management.</w:t>
      </w:r>
      <w:r w:rsidRPr="009E4404">
        <w:rPr>
          <w:rFonts w:ascii="Times New Roman" w:hAnsi="Times New Roman"/>
          <w:sz w:val="26"/>
          <w:szCs w:val="26"/>
          <w:lang w:val="nl-NL"/>
        </w:rPr>
        <w:t xml:space="preserve"> </w:t>
      </w:r>
    </w:p>
    <w:p w14:paraId="21E7F0EE" w14:textId="77777777" w:rsidR="009E4404" w:rsidRPr="009E4404" w:rsidRDefault="009E4404" w:rsidP="009E4404">
      <w:pPr>
        <w:tabs>
          <w:tab w:val="left" w:pos="851"/>
        </w:tabs>
        <w:spacing w:after="0" w:line="360" w:lineRule="auto"/>
        <w:rPr>
          <w:rFonts w:ascii="Times New Roman" w:hAnsi="Times New Roman"/>
          <w:b/>
          <w:sz w:val="26"/>
          <w:szCs w:val="26"/>
        </w:rPr>
      </w:pPr>
      <w:r w:rsidRPr="009E4404">
        <w:rPr>
          <w:rFonts w:ascii="Times New Roman" w:hAnsi="Times New Roman"/>
          <w:b/>
          <w:sz w:val="26"/>
          <w:szCs w:val="26"/>
        </w:rPr>
        <w:t>5. Products:</w:t>
      </w:r>
    </w:p>
    <w:p w14:paraId="5A12A5B0" w14:textId="77777777" w:rsidR="009E4404" w:rsidRPr="009E4404" w:rsidRDefault="009E4404" w:rsidP="009E4404">
      <w:pPr>
        <w:tabs>
          <w:tab w:val="left" w:pos="851"/>
        </w:tabs>
        <w:spacing w:after="0" w:line="360" w:lineRule="auto"/>
        <w:rPr>
          <w:rFonts w:ascii="Times New Roman" w:hAnsi="Times New Roman"/>
          <w:b/>
          <w:i/>
          <w:sz w:val="26"/>
          <w:szCs w:val="26"/>
        </w:rPr>
      </w:pPr>
      <w:r w:rsidRPr="009E4404">
        <w:rPr>
          <w:rFonts w:ascii="Times New Roman" w:hAnsi="Times New Roman"/>
          <w:b/>
          <w:i/>
          <w:sz w:val="26"/>
          <w:szCs w:val="26"/>
        </w:rPr>
        <w:t>5.1. Scientific products</w:t>
      </w:r>
    </w:p>
    <w:p w14:paraId="186B38DE" w14:textId="77777777" w:rsidR="009E4404" w:rsidRPr="009E4404" w:rsidRDefault="009E4404" w:rsidP="009E4404">
      <w:pPr>
        <w:spacing w:after="0" w:line="360" w:lineRule="auto"/>
        <w:ind w:firstLine="567"/>
        <w:jc w:val="both"/>
        <w:rPr>
          <w:rFonts w:ascii="Times New Roman" w:hAnsi="Times New Roman"/>
          <w:sz w:val="26"/>
          <w:szCs w:val="26"/>
        </w:rPr>
      </w:pPr>
      <w:r w:rsidRPr="009E4404">
        <w:rPr>
          <w:rFonts w:ascii="Times New Roman" w:hAnsi="Times New Roman"/>
          <w:sz w:val="26"/>
          <w:szCs w:val="26"/>
        </w:rPr>
        <w:t xml:space="preserve">- 01 international article </w:t>
      </w:r>
      <w:r w:rsidRPr="009E4404">
        <w:rPr>
          <w:rFonts w:ascii="Times New Roman" w:hAnsi="Times New Roman"/>
          <w:sz w:val="26"/>
          <w:szCs w:val="26"/>
          <w:lang w:val="vi-VN"/>
        </w:rPr>
        <w:t xml:space="preserve">published in a </w:t>
      </w:r>
      <w:r w:rsidRPr="009E4404">
        <w:rPr>
          <w:rFonts w:ascii="Times New Roman" w:hAnsi="Times New Roman"/>
          <w:sz w:val="26"/>
          <w:szCs w:val="26"/>
        </w:rPr>
        <w:t>international journal</w:t>
      </w:r>
      <w:r w:rsidRPr="009E4404">
        <w:rPr>
          <w:rFonts w:ascii="Times New Roman" w:hAnsi="Times New Roman"/>
          <w:sz w:val="26"/>
          <w:szCs w:val="26"/>
          <w:lang w:val="vi-VN"/>
        </w:rPr>
        <w:t xml:space="preserve"> </w:t>
      </w:r>
      <w:r w:rsidRPr="009E4404">
        <w:rPr>
          <w:rFonts w:ascii="Times New Roman" w:hAnsi="Times New Roman"/>
          <w:sz w:val="26"/>
          <w:szCs w:val="26"/>
        </w:rPr>
        <w:t xml:space="preserve">not listed in Scopus/ISI: Bui, T.M.H., Nguyen, T.T.H, Nguyen, T.L.A. (2023), “Labor migration trends in Vietnam in the period 2014-2018”, </w:t>
      </w:r>
      <w:r w:rsidRPr="009E4404">
        <w:rPr>
          <w:rFonts w:ascii="Times New Roman" w:hAnsi="Times New Roman"/>
          <w:i/>
          <w:sz w:val="26"/>
          <w:szCs w:val="26"/>
        </w:rPr>
        <w:t>Randwick International of Social Sciences Journ</w:t>
      </w:r>
      <w:r w:rsidRPr="009E4404">
        <w:rPr>
          <w:rFonts w:ascii="Times New Roman" w:hAnsi="Times New Roman"/>
          <w:sz w:val="26"/>
          <w:szCs w:val="26"/>
        </w:rPr>
        <w:t>al, 4 (2), pp. 405-413.</w:t>
      </w:r>
    </w:p>
    <w:p w14:paraId="64714DA6" w14:textId="77777777" w:rsidR="009E4404" w:rsidRPr="009E4404" w:rsidRDefault="009E4404" w:rsidP="009E4404">
      <w:pPr>
        <w:spacing w:after="0" w:line="360" w:lineRule="auto"/>
        <w:ind w:firstLine="567"/>
        <w:jc w:val="both"/>
        <w:rPr>
          <w:rFonts w:ascii="Times New Roman" w:hAnsi="Times New Roman"/>
          <w:sz w:val="26"/>
          <w:szCs w:val="26"/>
        </w:rPr>
      </w:pPr>
      <w:r w:rsidRPr="009E4404">
        <w:rPr>
          <w:rFonts w:ascii="Times New Roman" w:hAnsi="Times New Roman"/>
          <w:sz w:val="26"/>
          <w:szCs w:val="26"/>
        </w:rPr>
        <w:t xml:space="preserve">- 01 </w:t>
      </w:r>
      <w:r w:rsidRPr="009E4404">
        <w:rPr>
          <w:rFonts w:ascii="Times New Roman" w:hAnsi="Times New Roman"/>
          <w:sz w:val="26"/>
          <w:szCs w:val="26"/>
          <w:lang w:val="vi-VN"/>
        </w:rPr>
        <w:t xml:space="preserve">scientific article </w:t>
      </w:r>
      <w:r w:rsidRPr="009E4404">
        <w:rPr>
          <w:rFonts w:ascii="Times New Roman" w:hAnsi="Times New Roman"/>
          <w:sz w:val="26"/>
          <w:szCs w:val="26"/>
        </w:rPr>
        <w:t xml:space="preserve">published </w:t>
      </w:r>
      <w:r w:rsidRPr="009E4404">
        <w:rPr>
          <w:rFonts w:ascii="Times New Roman" w:hAnsi="Times New Roman"/>
          <w:sz w:val="26"/>
          <w:szCs w:val="26"/>
          <w:lang w:val="vi-VN"/>
        </w:rPr>
        <w:t xml:space="preserve">in </w:t>
      </w:r>
      <w:r w:rsidRPr="009E4404">
        <w:rPr>
          <w:rFonts w:ascii="Times New Roman" w:hAnsi="Times New Roman"/>
          <w:sz w:val="26"/>
          <w:szCs w:val="26"/>
        </w:rPr>
        <w:t xml:space="preserve">Journal of Economics and Business Administration: Nguyen, T.T.H, Bui, T.M.H. (2023), “Factors affecting internal labor migration in developing countries: a literature review (Các yếu tố tác động đến di cư lao động nội địa ở các nước đang phát triển: Tổng quan tài liệu nghiên cứu)”, </w:t>
      </w:r>
      <w:r w:rsidRPr="009E4404">
        <w:rPr>
          <w:rFonts w:ascii="Times New Roman" w:hAnsi="Times New Roman"/>
          <w:i/>
          <w:sz w:val="26"/>
          <w:szCs w:val="26"/>
        </w:rPr>
        <w:t>Journal of Economics and Business Administration</w:t>
      </w:r>
      <w:r w:rsidRPr="009E4404">
        <w:rPr>
          <w:rFonts w:ascii="Times New Roman" w:hAnsi="Times New Roman"/>
          <w:sz w:val="26"/>
          <w:szCs w:val="26"/>
        </w:rPr>
        <w:t xml:space="preserve">, 23, pp. 9-13. </w:t>
      </w:r>
    </w:p>
    <w:p w14:paraId="69BCD190" w14:textId="77777777" w:rsidR="009E4404" w:rsidRPr="009E4404" w:rsidRDefault="009E4404" w:rsidP="009E4404">
      <w:pPr>
        <w:tabs>
          <w:tab w:val="left" w:pos="851"/>
        </w:tabs>
        <w:spacing w:after="0" w:line="360" w:lineRule="auto"/>
        <w:jc w:val="both"/>
        <w:rPr>
          <w:rFonts w:ascii="Times New Roman" w:hAnsi="Times New Roman"/>
          <w:b/>
          <w:i/>
          <w:sz w:val="26"/>
          <w:szCs w:val="26"/>
        </w:rPr>
      </w:pPr>
      <w:r w:rsidRPr="009E4404">
        <w:rPr>
          <w:rFonts w:ascii="Times New Roman" w:hAnsi="Times New Roman"/>
          <w:b/>
          <w:i/>
          <w:sz w:val="26"/>
          <w:szCs w:val="26"/>
        </w:rPr>
        <w:t>5.2. Training product</w:t>
      </w:r>
    </w:p>
    <w:p w14:paraId="0BC06F9C" w14:textId="77777777" w:rsidR="009E4404" w:rsidRPr="009E4404" w:rsidRDefault="009E4404" w:rsidP="009E4404">
      <w:pPr>
        <w:spacing w:after="0" w:line="360" w:lineRule="auto"/>
        <w:ind w:firstLine="567"/>
        <w:jc w:val="both"/>
        <w:rPr>
          <w:rFonts w:ascii="Times New Roman" w:hAnsi="Times New Roman"/>
          <w:bCs/>
          <w:sz w:val="26"/>
          <w:szCs w:val="26"/>
          <w:lang w:val="nl-NL"/>
        </w:rPr>
      </w:pPr>
      <w:r w:rsidRPr="009E4404">
        <w:rPr>
          <w:rFonts w:ascii="Times New Roman" w:hAnsi="Times New Roman"/>
          <w:sz w:val="26"/>
          <w:szCs w:val="26"/>
        </w:rPr>
        <w:lastRenderedPageBreak/>
        <w:t xml:space="preserve">- </w:t>
      </w:r>
      <w:r w:rsidRPr="009E4404">
        <w:rPr>
          <w:rFonts w:ascii="Times New Roman" w:hAnsi="Times New Roman"/>
          <w:bCs/>
          <w:sz w:val="26"/>
          <w:szCs w:val="26"/>
          <w:lang w:val="nl-NL"/>
        </w:rPr>
        <w:t xml:space="preserve">01 student scientific research: Name of student: Dam Thi Quy Anh. Title: "Domestic labor migration in the context of the COVID19 epidemic: Case study of Thai Nguyen province". Passed in May 2023. </w:t>
      </w:r>
    </w:p>
    <w:p w14:paraId="70867588" w14:textId="77777777" w:rsidR="009E4404" w:rsidRPr="009E4404" w:rsidRDefault="009E4404" w:rsidP="009E4404">
      <w:pPr>
        <w:spacing w:after="0" w:line="360" w:lineRule="auto"/>
        <w:ind w:firstLine="567"/>
        <w:jc w:val="both"/>
        <w:rPr>
          <w:rFonts w:ascii="Times New Roman" w:hAnsi="Times New Roman"/>
          <w:bCs/>
          <w:sz w:val="26"/>
          <w:szCs w:val="26"/>
          <w:lang w:val="nl-NL"/>
        </w:rPr>
      </w:pPr>
      <w:r w:rsidRPr="009E4404">
        <w:rPr>
          <w:rFonts w:ascii="Times New Roman" w:hAnsi="Times New Roman"/>
          <w:bCs/>
          <w:sz w:val="26"/>
          <w:szCs w:val="26"/>
          <w:lang w:val="nl-NL"/>
        </w:rPr>
        <w:t>- 01 master's thesis: Name of student: Tran Thi Hong Lan. Thesis title: "Creating jobs for rural workers in Dong Hy district, Thai Nguyen province". Date of final defense: 1/2024.</w:t>
      </w:r>
    </w:p>
    <w:p w14:paraId="7157D5A5" w14:textId="77777777" w:rsidR="009E4404" w:rsidRPr="009E4404" w:rsidRDefault="009E4404" w:rsidP="009E4404">
      <w:pPr>
        <w:tabs>
          <w:tab w:val="left" w:pos="851"/>
        </w:tabs>
        <w:spacing w:after="0" w:line="360" w:lineRule="auto"/>
        <w:rPr>
          <w:rFonts w:ascii="Times New Roman" w:hAnsi="Times New Roman"/>
          <w:b/>
          <w:i/>
          <w:sz w:val="26"/>
          <w:szCs w:val="26"/>
        </w:rPr>
      </w:pPr>
      <w:r w:rsidRPr="009E4404">
        <w:rPr>
          <w:rFonts w:ascii="Times New Roman" w:hAnsi="Times New Roman"/>
          <w:b/>
          <w:i/>
          <w:sz w:val="26"/>
          <w:szCs w:val="26"/>
        </w:rPr>
        <w:t>5.3. Application product</w:t>
      </w:r>
    </w:p>
    <w:p w14:paraId="51AC02B7" w14:textId="77777777" w:rsidR="009E4404" w:rsidRPr="009E4404" w:rsidRDefault="009E4404" w:rsidP="009E4404">
      <w:pPr>
        <w:spacing w:after="0" w:line="360" w:lineRule="auto"/>
        <w:ind w:firstLine="540"/>
        <w:rPr>
          <w:rFonts w:ascii="Times New Roman" w:hAnsi="Times New Roman"/>
          <w:sz w:val="26"/>
          <w:szCs w:val="26"/>
        </w:rPr>
      </w:pPr>
      <w:r w:rsidRPr="009E4404">
        <w:rPr>
          <w:rFonts w:ascii="Times New Roman" w:hAnsi="Times New Roman"/>
          <w:sz w:val="26"/>
          <w:szCs w:val="26"/>
        </w:rPr>
        <w:t>- 01 report.</w:t>
      </w:r>
    </w:p>
    <w:p w14:paraId="4EF11659" w14:textId="77777777" w:rsidR="009E4404" w:rsidRPr="009E4404" w:rsidRDefault="009E4404" w:rsidP="009E4404">
      <w:pPr>
        <w:spacing w:after="0" w:line="360" w:lineRule="auto"/>
        <w:ind w:firstLine="540"/>
        <w:rPr>
          <w:rFonts w:ascii="Times New Roman" w:hAnsi="Times New Roman"/>
          <w:sz w:val="26"/>
          <w:szCs w:val="26"/>
        </w:rPr>
      </w:pPr>
      <w:r w:rsidRPr="009E4404">
        <w:rPr>
          <w:rFonts w:ascii="Times New Roman" w:hAnsi="Times New Roman"/>
          <w:sz w:val="26"/>
          <w:szCs w:val="26"/>
        </w:rPr>
        <w:t xml:space="preserve">- 01 summary report. </w:t>
      </w:r>
    </w:p>
    <w:p w14:paraId="11F33571" w14:textId="77777777" w:rsidR="009E4404" w:rsidRPr="009E4404" w:rsidRDefault="009E4404" w:rsidP="009E4404">
      <w:pPr>
        <w:spacing w:after="0" w:line="360" w:lineRule="auto"/>
        <w:ind w:firstLine="540"/>
        <w:rPr>
          <w:rFonts w:ascii="Times New Roman" w:hAnsi="Times New Roman"/>
          <w:sz w:val="26"/>
          <w:szCs w:val="26"/>
        </w:rPr>
      </w:pPr>
      <w:r w:rsidRPr="009E4404">
        <w:rPr>
          <w:rFonts w:ascii="Times New Roman" w:hAnsi="Times New Roman"/>
          <w:sz w:val="26"/>
          <w:szCs w:val="26"/>
        </w:rPr>
        <w:t>- 01 recommendation report.</w:t>
      </w:r>
    </w:p>
    <w:p w14:paraId="3A55F31D" w14:textId="77777777" w:rsidR="009E4404" w:rsidRPr="009E4404" w:rsidRDefault="009E4404" w:rsidP="009E4404">
      <w:pPr>
        <w:tabs>
          <w:tab w:val="left" w:pos="851"/>
        </w:tabs>
        <w:spacing w:after="0" w:line="360" w:lineRule="auto"/>
        <w:rPr>
          <w:rFonts w:ascii="Times New Roman" w:hAnsi="Times New Roman"/>
          <w:b/>
          <w:spacing w:val="-10"/>
          <w:sz w:val="26"/>
          <w:szCs w:val="26"/>
        </w:rPr>
      </w:pPr>
      <w:r w:rsidRPr="009E4404">
        <w:rPr>
          <w:rFonts w:ascii="Times New Roman" w:hAnsi="Times New Roman"/>
          <w:b/>
          <w:spacing w:val="-10"/>
          <w:sz w:val="26"/>
          <w:szCs w:val="26"/>
        </w:rPr>
        <w:t>6. Transfer alternatives, application institutions, impacts and benefits of research results:</w:t>
      </w:r>
    </w:p>
    <w:p w14:paraId="0E5C68D2" w14:textId="77777777" w:rsidR="009E4404" w:rsidRPr="009E4404" w:rsidRDefault="009E4404" w:rsidP="009E4404">
      <w:pPr>
        <w:tabs>
          <w:tab w:val="left" w:pos="851"/>
        </w:tabs>
        <w:spacing w:after="0" w:line="360" w:lineRule="auto"/>
        <w:rPr>
          <w:rFonts w:ascii="Times New Roman" w:hAnsi="Times New Roman"/>
          <w:b/>
          <w:i/>
          <w:sz w:val="26"/>
          <w:szCs w:val="26"/>
        </w:rPr>
      </w:pPr>
      <w:r w:rsidRPr="009E4404">
        <w:rPr>
          <w:rFonts w:ascii="Times New Roman" w:hAnsi="Times New Roman"/>
          <w:b/>
          <w:i/>
          <w:sz w:val="26"/>
          <w:szCs w:val="26"/>
        </w:rPr>
        <w:t>6.1. Transfer method</w:t>
      </w:r>
    </w:p>
    <w:p w14:paraId="0A2DE622" w14:textId="77777777" w:rsidR="009E4404" w:rsidRPr="009E4404" w:rsidRDefault="009E4404" w:rsidP="009E4404">
      <w:pPr>
        <w:spacing w:after="0" w:line="360" w:lineRule="auto"/>
        <w:ind w:firstLine="540"/>
        <w:jc w:val="both"/>
        <w:rPr>
          <w:rFonts w:ascii="Times New Roman" w:hAnsi="Times New Roman"/>
          <w:sz w:val="26"/>
          <w:szCs w:val="26"/>
          <w:lang w:val="nl-NL"/>
        </w:rPr>
      </w:pPr>
      <w:r w:rsidRPr="009E4404">
        <w:rPr>
          <w:rFonts w:ascii="Times New Roman" w:hAnsi="Times New Roman"/>
          <w:sz w:val="26"/>
          <w:szCs w:val="26"/>
          <w:lang w:val="nl-NL"/>
        </w:rPr>
        <w:t>- The results of this study are valuable reference documents to serve teaching and scientific research at Thai Nguyen University of Economics and Business Administration.</w:t>
      </w:r>
    </w:p>
    <w:p w14:paraId="1DE24F6A" w14:textId="77777777" w:rsidR="009E4404" w:rsidRPr="009E4404" w:rsidRDefault="009E4404" w:rsidP="009E4404">
      <w:pPr>
        <w:spacing w:after="0" w:line="360" w:lineRule="auto"/>
        <w:ind w:firstLine="540"/>
        <w:jc w:val="both"/>
        <w:rPr>
          <w:rFonts w:ascii="Times New Roman" w:hAnsi="Times New Roman"/>
          <w:sz w:val="26"/>
          <w:szCs w:val="26"/>
        </w:rPr>
      </w:pPr>
      <w:r w:rsidRPr="009E4404">
        <w:rPr>
          <w:rFonts w:ascii="Times New Roman" w:hAnsi="Times New Roman"/>
          <w:sz w:val="26"/>
          <w:szCs w:val="26"/>
          <w:lang w:val="nl-NL"/>
        </w:rPr>
        <w:t>- The results of this study are a scientific basis for managers and policymakers to properly evaluate the role of labor migration in socio-economic development and have effective policies to support migrant workers and to manage labor migration.</w:t>
      </w:r>
    </w:p>
    <w:p w14:paraId="0E0D5DAB" w14:textId="77777777" w:rsidR="009E4404" w:rsidRPr="009E4404" w:rsidRDefault="009E4404" w:rsidP="009E4404">
      <w:pPr>
        <w:tabs>
          <w:tab w:val="left" w:pos="851"/>
        </w:tabs>
        <w:spacing w:after="0" w:line="360" w:lineRule="auto"/>
        <w:jc w:val="both"/>
        <w:rPr>
          <w:rFonts w:ascii="Times New Roman" w:hAnsi="Times New Roman"/>
          <w:b/>
          <w:i/>
          <w:sz w:val="26"/>
          <w:szCs w:val="26"/>
          <w:lang w:val="nl-NL"/>
        </w:rPr>
      </w:pPr>
      <w:r w:rsidRPr="009E4404">
        <w:rPr>
          <w:rFonts w:ascii="Times New Roman" w:hAnsi="Times New Roman"/>
          <w:b/>
          <w:i/>
          <w:sz w:val="26"/>
          <w:szCs w:val="26"/>
          <w:lang w:val="nl-NL"/>
        </w:rPr>
        <w:t>6.2. Application address</w:t>
      </w:r>
    </w:p>
    <w:p w14:paraId="31CF1987" w14:textId="77777777" w:rsidR="009E4404" w:rsidRPr="009E4404" w:rsidRDefault="009E4404" w:rsidP="009E4404">
      <w:pPr>
        <w:tabs>
          <w:tab w:val="left" w:pos="851"/>
        </w:tabs>
        <w:spacing w:after="0" w:line="360" w:lineRule="auto"/>
        <w:ind w:firstLine="567"/>
        <w:jc w:val="both"/>
        <w:rPr>
          <w:rFonts w:ascii="Times New Roman" w:hAnsi="Times New Roman"/>
          <w:sz w:val="26"/>
          <w:szCs w:val="26"/>
          <w:lang w:val="nl-NL"/>
        </w:rPr>
      </w:pPr>
      <w:r w:rsidRPr="009E4404">
        <w:rPr>
          <w:rFonts w:ascii="Times New Roman" w:hAnsi="Times New Roman"/>
          <w:sz w:val="26"/>
          <w:szCs w:val="26"/>
          <w:lang w:val="nl-NL"/>
        </w:rPr>
        <w:t>Thai Nguyen University of Economics and Business Administration.</w:t>
      </w:r>
    </w:p>
    <w:p w14:paraId="7113108E" w14:textId="77777777" w:rsidR="009E4404" w:rsidRPr="009E4404" w:rsidRDefault="009E4404" w:rsidP="009E4404">
      <w:pPr>
        <w:tabs>
          <w:tab w:val="left" w:pos="851"/>
        </w:tabs>
        <w:spacing w:after="0" w:line="360" w:lineRule="auto"/>
        <w:ind w:firstLine="567"/>
        <w:jc w:val="both"/>
        <w:rPr>
          <w:rFonts w:ascii="Times New Roman" w:hAnsi="Times New Roman"/>
          <w:sz w:val="26"/>
          <w:szCs w:val="26"/>
          <w:lang w:val="nl-NL"/>
        </w:rPr>
      </w:pPr>
      <w:r w:rsidRPr="009E4404">
        <w:rPr>
          <w:rFonts w:ascii="Times New Roman" w:hAnsi="Times New Roman"/>
          <w:sz w:val="26"/>
          <w:szCs w:val="26"/>
          <w:lang w:val="nl-NL"/>
        </w:rPr>
        <w:t>Ministry of Labor, War Invalids and Social Affairs; Department of Labor, War Invalids and Social Affairs of provinces.</w:t>
      </w:r>
    </w:p>
    <w:p w14:paraId="036F007D" w14:textId="77777777" w:rsidR="009E4404" w:rsidRPr="009E4404" w:rsidRDefault="009E4404" w:rsidP="009E4404">
      <w:pPr>
        <w:tabs>
          <w:tab w:val="left" w:pos="851"/>
        </w:tabs>
        <w:spacing w:after="0" w:line="360" w:lineRule="auto"/>
        <w:jc w:val="both"/>
        <w:rPr>
          <w:rFonts w:ascii="Times New Roman" w:hAnsi="Times New Roman"/>
          <w:b/>
          <w:i/>
          <w:sz w:val="26"/>
          <w:szCs w:val="26"/>
        </w:rPr>
      </w:pPr>
      <w:r w:rsidRPr="009E4404">
        <w:rPr>
          <w:rFonts w:ascii="Times New Roman" w:hAnsi="Times New Roman"/>
          <w:b/>
          <w:i/>
          <w:sz w:val="26"/>
          <w:szCs w:val="26"/>
          <w:lang w:val="nl-NL"/>
        </w:rPr>
        <w:t>6.3. Benefits of research results</w:t>
      </w:r>
    </w:p>
    <w:p w14:paraId="54727A46" w14:textId="77777777" w:rsidR="009E4404" w:rsidRPr="009E4404" w:rsidRDefault="009E4404" w:rsidP="009E4404">
      <w:pPr>
        <w:spacing w:after="0" w:line="360" w:lineRule="auto"/>
        <w:ind w:firstLine="540"/>
        <w:jc w:val="both"/>
        <w:rPr>
          <w:rFonts w:ascii="Times New Roman" w:hAnsi="Times New Roman"/>
          <w:sz w:val="26"/>
          <w:szCs w:val="26"/>
          <w:lang w:val="nl-NL"/>
        </w:rPr>
      </w:pPr>
      <w:r w:rsidRPr="009E4404">
        <w:rPr>
          <w:rFonts w:ascii="Times New Roman" w:hAnsi="Times New Roman"/>
          <w:sz w:val="26"/>
          <w:szCs w:val="26"/>
          <w:lang w:val="nl-NL"/>
        </w:rPr>
        <w:t xml:space="preserve">- For the field of education and training: </w:t>
      </w:r>
      <w:r w:rsidRPr="009E4404">
        <w:rPr>
          <w:rFonts w:ascii="Times New Roman" w:hAnsi="Times New Roman"/>
          <w:bCs/>
          <w:sz w:val="26"/>
          <w:szCs w:val="26"/>
          <w:lang w:val="nl-NL"/>
        </w:rPr>
        <w:t xml:space="preserve">The research is </w:t>
      </w:r>
      <w:r w:rsidRPr="009E4404">
        <w:rPr>
          <w:rFonts w:ascii="Times New Roman" w:hAnsi="Times New Roman"/>
          <w:sz w:val="26"/>
          <w:szCs w:val="26"/>
          <w:lang w:val="nl-NL"/>
        </w:rPr>
        <w:t>a useful reference document to serve undergraduate and postgraduate training at Thai Nguyen University of Economics and Business Administration and universities in the field of business, economics, and management.</w:t>
      </w:r>
    </w:p>
    <w:p w14:paraId="46C9B87B" w14:textId="77777777" w:rsidR="009E4404" w:rsidRPr="009E4404" w:rsidRDefault="009E4404" w:rsidP="009E4404">
      <w:pPr>
        <w:spacing w:after="0" w:line="360" w:lineRule="auto"/>
        <w:ind w:firstLine="540"/>
        <w:jc w:val="both"/>
        <w:rPr>
          <w:rFonts w:ascii="Times New Roman" w:hAnsi="Times New Roman"/>
          <w:sz w:val="26"/>
          <w:szCs w:val="26"/>
          <w:lang w:val="nl-NL"/>
        </w:rPr>
      </w:pPr>
      <w:r w:rsidRPr="009E4404">
        <w:rPr>
          <w:rFonts w:ascii="Times New Roman" w:hAnsi="Times New Roman"/>
          <w:sz w:val="26"/>
          <w:szCs w:val="26"/>
          <w:lang w:val="nl-NL"/>
        </w:rPr>
        <w:t>- For related science and technology fields:</w:t>
      </w:r>
    </w:p>
    <w:p w14:paraId="43B7137C" w14:textId="77777777" w:rsidR="009E4404" w:rsidRPr="009E4404" w:rsidRDefault="009E4404" w:rsidP="009E4404">
      <w:pPr>
        <w:spacing w:after="0" w:line="360" w:lineRule="auto"/>
        <w:ind w:firstLine="540"/>
        <w:jc w:val="both"/>
        <w:rPr>
          <w:rFonts w:ascii="Times New Roman" w:hAnsi="Times New Roman"/>
          <w:sz w:val="26"/>
          <w:szCs w:val="26"/>
          <w:lang w:val="nl-NL"/>
        </w:rPr>
      </w:pPr>
      <w:r w:rsidRPr="009E4404">
        <w:rPr>
          <w:rFonts w:ascii="Times New Roman" w:hAnsi="Times New Roman"/>
          <w:sz w:val="26"/>
          <w:szCs w:val="26"/>
          <w:lang w:val="nl-NL"/>
        </w:rPr>
        <w:t>+ Serving scientific research activities at Thai NguyenUniversity of Economics and Business Administration and universities in the field of economics and management.</w:t>
      </w:r>
    </w:p>
    <w:p w14:paraId="61735CDA" w14:textId="77777777" w:rsidR="009E4404" w:rsidRPr="009E4404" w:rsidRDefault="009E4404" w:rsidP="009E4404">
      <w:pPr>
        <w:spacing w:after="0" w:line="360" w:lineRule="auto"/>
        <w:ind w:firstLine="540"/>
        <w:jc w:val="both"/>
        <w:rPr>
          <w:rFonts w:ascii="Times New Roman" w:hAnsi="Times New Roman"/>
          <w:sz w:val="26"/>
          <w:szCs w:val="26"/>
          <w:lang w:val="nl-NL"/>
        </w:rPr>
      </w:pPr>
      <w:r w:rsidRPr="009E4404">
        <w:rPr>
          <w:rFonts w:ascii="Times New Roman" w:hAnsi="Times New Roman"/>
          <w:sz w:val="26"/>
          <w:szCs w:val="26"/>
          <w:lang w:val="nl-NL"/>
        </w:rPr>
        <w:lastRenderedPageBreak/>
        <w:t>+ Be a valuable reference for students, graduate students, and scientists in the field of migrant labor management.</w:t>
      </w:r>
    </w:p>
    <w:p w14:paraId="21BE0B1D" w14:textId="77777777" w:rsidR="009E4404" w:rsidRPr="009E4404" w:rsidRDefault="009E4404" w:rsidP="009E4404">
      <w:pPr>
        <w:spacing w:after="0" w:line="360" w:lineRule="auto"/>
        <w:ind w:firstLine="540"/>
        <w:jc w:val="both"/>
        <w:rPr>
          <w:rFonts w:ascii="Times New Roman" w:hAnsi="Times New Roman"/>
          <w:sz w:val="26"/>
          <w:szCs w:val="26"/>
          <w:lang w:val="nl-NL"/>
        </w:rPr>
      </w:pPr>
      <w:r w:rsidRPr="009E4404">
        <w:rPr>
          <w:rFonts w:ascii="Times New Roman" w:hAnsi="Times New Roman"/>
          <w:sz w:val="26"/>
          <w:szCs w:val="26"/>
          <w:lang w:val="nl-NL"/>
        </w:rPr>
        <w:t>- For socio-economic development: The research is a valuable reference for leaders of the Departments of Labor, War Invalids and Social Affairs, scientists, managers and policy makers to have appropriate policies and solutions to the problem of labor migration.</w:t>
      </w:r>
    </w:p>
    <w:p w14:paraId="12BD0AF0" w14:textId="77777777" w:rsidR="009E4404" w:rsidRPr="009E4404" w:rsidRDefault="009E4404" w:rsidP="009E4404">
      <w:pPr>
        <w:spacing w:after="0" w:line="360" w:lineRule="auto"/>
        <w:ind w:firstLine="540"/>
        <w:jc w:val="both"/>
        <w:rPr>
          <w:rFonts w:ascii="Times New Roman" w:hAnsi="Times New Roman"/>
          <w:sz w:val="26"/>
          <w:szCs w:val="26"/>
          <w:lang w:val="nl-NL"/>
        </w:rPr>
      </w:pPr>
      <w:r w:rsidRPr="009E4404">
        <w:rPr>
          <w:rFonts w:ascii="Times New Roman" w:hAnsi="Times New Roman"/>
          <w:sz w:val="26"/>
          <w:szCs w:val="26"/>
          <w:lang w:val="nl-NL"/>
        </w:rPr>
        <w:t>- For host organizations and organizations applying the research results:</w:t>
      </w:r>
    </w:p>
    <w:p w14:paraId="795963E3" w14:textId="77777777" w:rsidR="009E4404" w:rsidRPr="009E4404" w:rsidRDefault="009E4404" w:rsidP="009E4404">
      <w:pPr>
        <w:spacing w:after="0" w:line="360" w:lineRule="auto"/>
        <w:ind w:firstLine="540"/>
        <w:jc w:val="both"/>
        <w:rPr>
          <w:rFonts w:ascii="Times New Roman" w:hAnsi="Times New Roman"/>
          <w:sz w:val="26"/>
          <w:szCs w:val="26"/>
          <w:lang w:val="nl-NL"/>
        </w:rPr>
      </w:pPr>
      <w:r w:rsidRPr="009E4404">
        <w:rPr>
          <w:rFonts w:ascii="Times New Roman" w:hAnsi="Times New Roman"/>
          <w:sz w:val="26"/>
          <w:szCs w:val="26"/>
          <w:lang w:val="nl-NL"/>
        </w:rPr>
        <w:t>+ Provide information and basis for policy making related to migrant workers.</w:t>
      </w:r>
    </w:p>
    <w:p w14:paraId="14191720" w14:textId="7559FF56" w:rsidR="009E4404" w:rsidRPr="009E4404" w:rsidRDefault="009E4404" w:rsidP="009E4404">
      <w:pPr>
        <w:spacing w:after="0" w:line="360" w:lineRule="auto"/>
        <w:jc w:val="both"/>
        <w:rPr>
          <w:rFonts w:ascii="Times New Roman" w:hAnsi="Times New Roman"/>
          <w:bCs/>
          <w:i/>
          <w:sz w:val="26"/>
          <w:szCs w:val="26"/>
        </w:rPr>
      </w:pPr>
      <w:r w:rsidRPr="009E4404">
        <w:rPr>
          <w:rFonts w:ascii="Times New Roman" w:hAnsi="Times New Roman"/>
          <w:sz w:val="26"/>
          <w:szCs w:val="26"/>
          <w:lang w:val="nl-NL"/>
        </w:rPr>
        <w:t xml:space="preserve">+ Teachers and learners at Thai Nguyen University of Economics and Business Administration can use this study as a reference in training and scientific research activities. </w:t>
      </w:r>
    </w:p>
    <w:sectPr w:rsidR="009E4404" w:rsidRPr="009E4404" w:rsidSect="00215621">
      <w:headerReference w:type="default" r:id="rId6"/>
      <w:pgSz w:w="11907" w:h="16840" w:code="9"/>
      <w:pgMar w:top="1134" w:right="1134" w:bottom="1134" w:left="1701" w:header="567" w:footer="567" w:gutter="0"/>
      <w:paperSrc w:first="7"/>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65A23" w14:textId="77777777" w:rsidR="0080593B" w:rsidRDefault="0080593B">
      <w:pPr>
        <w:spacing w:after="0" w:line="240" w:lineRule="auto"/>
      </w:pPr>
      <w:r>
        <w:separator/>
      </w:r>
    </w:p>
  </w:endnote>
  <w:endnote w:type="continuationSeparator" w:id="0">
    <w:p w14:paraId="59673D41" w14:textId="77777777" w:rsidR="0080593B" w:rsidRDefault="0080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Antiqu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FE95" w14:textId="77777777" w:rsidR="0080593B" w:rsidRDefault="0080593B">
      <w:pPr>
        <w:spacing w:after="0" w:line="240" w:lineRule="auto"/>
      </w:pPr>
      <w:r>
        <w:separator/>
      </w:r>
    </w:p>
  </w:footnote>
  <w:footnote w:type="continuationSeparator" w:id="0">
    <w:p w14:paraId="035BAB0C" w14:textId="77777777" w:rsidR="0080593B" w:rsidRDefault="00805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2069" w14:textId="1CF6CB00" w:rsidR="00593994" w:rsidRPr="00215621" w:rsidRDefault="00593994" w:rsidP="00593994">
    <w:pPr>
      <w:pStyle w:val="Header"/>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35379"/>
    <w:rsid w:val="00036DD0"/>
    <w:rsid w:val="00044EAB"/>
    <w:rsid w:val="00066122"/>
    <w:rsid w:val="00066342"/>
    <w:rsid w:val="00066739"/>
    <w:rsid w:val="00076C21"/>
    <w:rsid w:val="00090F95"/>
    <w:rsid w:val="000D4315"/>
    <w:rsid w:val="0012395A"/>
    <w:rsid w:val="00136609"/>
    <w:rsid w:val="00151411"/>
    <w:rsid w:val="00191458"/>
    <w:rsid w:val="001D5319"/>
    <w:rsid w:val="001D7942"/>
    <w:rsid w:val="001F5576"/>
    <w:rsid w:val="00212EFC"/>
    <w:rsid w:val="00215621"/>
    <w:rsid w:val="00246B14"/>
    <w:rsid w:val="002545DF"/>
    <w:rsid w:val="0027375C"/>
    <w:rsid w:val="002929DE"/>
    <w:rsid w:val="002950F7"/>
    <w:rsid w:val="002978D7"/>
    <w:rsid w:val="0029793E"/>
    <w:rsid w:val="002D7F2C"/>
    <w:rsid w:val="002E7245"/>
    <w:rsid w:val="002F40FF"/>
    <w:rsid w:val="00314CA2"/>
    <w:rsid w:val="00351E43"/>
    <w:rsid w:val="00377D41"/>
    <w:rsid w:val="003A1C40"/>
    <w:rsid w:val="003C1ED8"/>
    <w:rsid w:val="003D30BD"/>
    <w:rsid w:val="003E14D4"/>
    <w:rsid w:val="00402221"/>
    <w:rsid w:val="0041258A"/>
    <w:rsid w:val="00414D5B"/>
    <w:rsid w:val="00425FC6"/>
    <w:rsid w:val="0047461C"/>
    <w:rsid w:val="004B790C"/>
    <w:rsid w:val="004C5BC5"/>
    <w:rsid w:val="004C6378"/>
    <w:rsid w:val="00514270"/>
    <w:rsid w:val="00520C8C"/>
    <w:rsid w:val="00533D04"/>
    <w:rsid w:val="0053530C"/>
    <w:rsid w:val="005365D1"/>
    <w:rsid w:val="005739FF"/>
    <w:rsid w:val="00585CCD"/>
    <w:rsid w:val="00593994"/>
    <w:rsid w:val="00595F3B"/>
    <w:rsid w:val="00596FFF"/>
    <w:rsid w:val="005A42D1"/>
    <w:rsid w:val="005A6F9A"/>
    <w:rsid w:val="005C7FCC"/>
    <w:rsid w:val="005D30E0"/>
    <w:rsid w:val="00607C23"/>
    <w:rsid w:val="00614047"/>
    <w:rsid w:val="006211EA"/>
    <w:rsid w:val="00631471"/>
    <w:rsid w:val="0063215B"/>
    <w:rsid w:val="006768CE"/>
    <w:rsid w:val="006A5D8E"/>
    <w:rsid w:val="006C13B6"/>
    <w:rsid w:val="006E7027"/>
    <w:rsid w:val="00704D24"/>
    <w:rsid w:val="00715BD3"/>
    <w:rsid w:val="00744BB7"/>
    <w:rsid w:val="00774BBF"/>
    <w:rsid w:val="007912D0"/>
    <w:rsid w:val="007A6900"/>
    <w:rsid w:val="007B2C79"/>
    <w:rsid w:val="007C2B8A"/>
    <w:rsid w:val="007D45F7"/>
    <w:rsid w:val="007F6EC9"/>
    <w:rsid w:val="0080593B"/>
    <w:rsid w:val="00810E03"/>
    <w:rsid w:val="00850A7B"/>
    <w:rsid w:val="0085133A"/>
    <w:rsid w:val="00874EC7"/>
    <w:rsid w:val="00890BAF"/>
    <w:rsid w:val="00891DAA"/>
    <w:rsid w:val="00893280"/>
    <w:rsid w:val="008C7D2A"/>
    <w:rsid w:val="008D78C9"/>
    <w:rsid w:val="00901B9A"/>
    <w:rsid w:val="009544EF"/>
    <w:rsid w:val="00962E05"/>
    <w:rsid w:val="00987419"/>
    <w:rsid w:val="009A2880"/>
    <w:rsid w:val="009B192C"/>
    <w:rsid w:val="009D43FD"/>
    <w:rsid w:val="009D7280"/>
    <w:rsid w:val="009E4404"/>
    <w:rsid w:val="009F7C69"/>
    <w:rsid w:val="00A043CE"/>
    <w:rsid w:val="00A17686"/>
    <w:rsid w:val="00A17939"/>
    <w:rsid w:val="00A20B63"/>
    <w:rsid w:val="00A40543"/>
    <w:rsid w:val="00A5228F"/>
    <w:rsid w:val="00A536BF"/>
    <w:rsid w:val="00AA0E44"/>
    <w:rsid w:val="00AA46CB"/>
    <w:rsid w:val="00AA6D1A"/>
    <w:rsid w:val="00AA6D23"/>
    <w:rsid w:val="00AB5227"/>
    <w:rsid w:val="00AC4323"/>
    <w:rsid w:val="00AE436B"/>
    <w:rsid w:val="00AF03E4"/>
    <w:rsid w:val="00AF3534"/>
    <w:rsid w:val="00B12FC5"/>
    <w:rsid w:val="00B37C40"/>
    <w:rsid w:val="00B4570B"/>
    <w:rsid w:val="00B4590C"/>
    <w:rsid w:val="00B524C6"/>
    <w:rsid w:val="00B725BD"/>
    <w:rsid w:val="00BA63FD"/>
    <w:rsid w:val="00BD5355"/>
    <w:rsid w:val="00BE20B8"/>
    <w:rsid w:val="00CA2945"/>
    <w:rsid w:val="00CE7FC1"/>
    <w:rsid w:val="00D06E9E"/>
    <w:rsid w:val="00D10530"/>
    <w:rsid w:val="00D11C97"/>
    <w:rsid w:val="00D24B87"/>
    <w:rsid w:val="00D30A6C"/>
    <w:rsid w:val="00D71BED"/>
    <w:rsid w:val="00D80E60"/>
    <w:rsid w:val="00D93BAB"/>
    <w:rsid w:val="00DB0E5C"/>
    <w:rsid w:val="00DF77C4"/>
    <w:rsid w:val="00E1394A"/>
    <w:rsid w:val="00E4697F"/>
    <w:rsid w:val="00E76F4F"/>
    <w:rsid w:val="00E840B3"/>
    <w:rsid w:val="00EE1FA2"/>
    <w:rsid w:val="00F12A46"/>
    <w:rsid w:val="00F16479"/>
    <w:rsid w:val="00F232AC"/>
    <w:rsid w:val="00F4433E"/>
    <w:rsid w:val="00F47599"/>
    <w:rsid w:val="00F5694F"/>
    <w:rsid w:val="00F8456E"/>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EAA22CB6-8970-4CBA-B2FF-16F8434F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9E44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A20B6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F12A46"/>
    <w:rPr>
      <w:rFonts w:ascii="Times New Roman" w:eastAsia="Calibri" w:hAnsi="Times New Roman" w:cs="Times New Roman"/>
    </w:rPr>
  </w:style>
  <w:style w:type="character" w:customStyle="1" w:styleId="fontstyle01">
    <w:name w:val="fontstyle01"/>
    <w:rsid w:val="00215621"/>
    <w:rPr>
      <w:rFonts w:ascii="BookAntiqua" w:hAnsi="BookAntiqua" w:hint="default"/>
      <w:b w:val="0"/>
      <w:bCs w:val="0"/>
      <w:i w:val="0"/>
      <w:iCs w:val="0"/>
      <w:color w:val="000000"/>
      <w:sz w:val="18"/>
      <w:szCs w:val="18"/>
    </w:rPr>
  </w:style>
  <w:style w:type="paragraph" w:styleId="Footer">
    <w:name w:val="footer"/>
    <w:basedOn w:val="Normal"/>
    <w:link w:val="FooterChar"/>
    <w:uiPriority w:val="99"/>
    <w:unhideWhenUsed/>
    <w:rsid w:val="0021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21"/>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A20B63"/>
    <w:rPr>
      <w:rFonts w:asciiTheme="majorHAnsi" w:eastAsiaTheme="majorEastAsia" w:hAnsiTheme="majorHAnsi" w:cstheme="majorBidi"/>
      <w:i/>
      <w:iCs/>
      <w:color w:val="2E74B5" w:themeColor="accent1" w:themeShade="BF"/>
      <w14:ligatures w14:val="standardContextual"/>
    </w:rPr>
  </w:style>
  <w:style w:type="character" w:styleId="Strong">
    <w:name w:val="Strong"/>
    <w:basedOn w:val="DefaultParagraphFont"/>
    <w:uiPriority w:val="22"/>
    <w:qFormat/>
    <w:rsid w:val="00A20B63"/>
    <w:rPr>
      <w:b/>
      <w:bCs/>
    </w:rPr>
  </w:style>
  <w:style w:type="character" w:styleId="Emphasis">
    <w:name w:val="Emphasis"/>
    <w:basedOn w:val="DefaultParagraphFont"/>
    <w:uiPriority w:val="20"/>
    <w:qFormat/>
    <w:rsid w:val="00A20B63"/>
    <w:rPr>
      <w:i/>
      <w:iCs/>
    </w:rPr>
  </w:style>
  <w:style w:type="character" w:customStyle="1" w:styleId="Heading1Char">
    <w:name w:val="Heading 1 Char"/>
    <w:basedOn w:val="DefaultParagraphFont"/>
    <w:link w:val="Heading1"/>
    <w:uiPriority w:val="9"/>
    <w:rsid w:val="009E440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31">
      <w:bodyDiv w:val="1"/>
      <w:marLeft w:val="0"/>
      <w:marRight w:val="0"/>
      <w:marTop w:val="0"/>
      <w:marBottom w:val="0"/>
      <w:divBdr>
        <w:top w:val="none" w:sz="0" w:space="0" w:color="auto"/>
        <w:left w:val="none" w:sz="0" w:space="0" w:color="auto"/>
        <w:bottom w:val="none" w:sz="0" w:space="0" w:color="auto"/>
        <w:right w:val="none" w:sz="0" w:space="0" w:color="auto"/>
      </w:divBdr>
    </w:div>
    <w:div w:id="1649625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dcterms:created xsi:type="dcterms:W3CDTF">2024-03-26T02:24:00Z</dcterms:created>
  <dcterms:modified xsi:type="dcterms:W3CDTF">2024-03-26T02:24:00Z</dcterms:modified>
</cp:coreProperties>
</file>